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C3835" w:rsidRDefault="000D28E6">
      <w:pPr>
        <w:jc w:val="center"/>
        <w:rPr>
          <w:b/>
          <w:sz w:val="32"/>
        </w:rPr>
      </w:pPr>
      <w:r>
        <w:rPr>
          <w:b/>
          <w:sz w:val="32"/>
        </w:rPr>
        <w:t>Arquitetura da Placa</w:t>
      </w:r>
    </w:p>
    <w:p w:rsidR="00BC3835" w:rsidRDefault="00BC3835"/>
    <w:p w:rsidR="00BC3835" w:rsidRDefault="000D28E6">
      <w:pPr>
        <w:jc w:val="center"/>
      </w:pPr>
      <w:r>
        <w:t xml:space="preserve">Arduino </w:t>
      </w:r>
      <w:proofErr w:type="spellStart"/>
      <w:r>
        <w:t>Mega</w:t>
      </w:r>
      <w:proofErr w:type="spellEnd"/>
      <w:r>
        <w:t xml:space="preserve"> (</w:t>
      </w:r>
      <w:proofErr w:type="gramStart"/>
      <w:r>
        <w:t>16 bit</w:t>
      </w:r>
      <w:proofErr w:type="gramEnd"/>
      <w:r>
        <w:t xml:space="preserve"> processor) + Aero </w:t>
      </w:r>
      <w:proofErr w:type="spellStart"/>
      <w:r>
        <w:t>Quad</w:t>
      </w:r>
      <w:proofErr w:type="spellEnd"/>
      <w:r>
        <w:t xml:space="preserve"> 2.2</w:t>
      </w:r>
    </w:p>
    <w:p w:rsidR="00BC3835" w:rsidRDefault="00BC3835"/>
    <w:p w:rsidR="00BC3835" w:rsidRDefault="000D28E6">
      <w:pPr>
        <w:shd w:val="clear" w:color="auto" w:fill="FFFFFF"/>
        <w:spacing w:after="0" w:line="240" w:lineRule="auto"/>
        <w:ind w:right="360"/>
        <w:textAlignment w:val="baseline"/>
        <w:rPr>
          <w:rFonts w:ascii="inherit" w:eastAsia="Times New Roman" w:hAnsi="inherit" w:cs="Times New Roman"/>
          <w:color w:val="555555"/>
          <w:sz w:val="20"/>
          <w:szCs w:val="20"/>
          <w:lang w:eastAsia="pt-BR"/>
        </w:rPr>
      </w:pPr>
      <w:r>
        <w:t xml:space="preserve">Disponibilidade de Sensores no </w:t>
      </w:r>
      <w:proofErr w:type="spellStart"/>
      <w:r>
        <w:t>shield</w:t>
      </w:r>
      <w:proofErr w:type="spellEnd"/>
      <w:r>
        <w:t xml:space="preserve">: </w:t>
      </w:r>
    </w:p>
    <w:p w:rsidR="00BC3835" w:rsidRDefault="00BC3835">
      <w:pPr>
        <w:shd w:val="clear" w:color="auto" w:fill="FFFFFF"/>
        <w:spacing w:after="0" w:line="240" w:lineRule="auto"/>
        <w:ind w:left="360" w:right="360"/>
        <w:textAlignment w:val="baseline"/>
        <w:rPr>
          <w:rFonts w:ascii="inherit" w:eastAsia="Times New Roman" w:hAnsi="inherit" w:cs="Times New Roman"/>
          <w:color w:val="555555"/>
          <w:sz w:val="20"/>
          <w:szCs w:val="20"/>
          <w:lang w:eastAsia="pt-BR"/>
        </w:rPr>
      </w:pPr>
    </w:p>
    <w:p w:rsidR="00BC3835" w:rsidRDefault="000D28E6">
      <w:pPr>
        <w:numPr>
          <w:ilvl w:val="0"/>
          <w:numId w:val="1"/>
        </w:numPr>
        <w:shd w:val="clear" w:color="auto" w:fill="FFFFFF"/>
        <w:spacing w:after="0" w:line="240" w:lineRule="auto"/>
        <w:ind w:left="360" w:right="360"/>
        <w:textAlignment w:val="baseline"/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</w:pPr>
      <w:r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  <w:t>Eight PWM outputs for motor control (header pins included)</w:t>
      </w:r>
    </w:p>
    <w:p w:rsidR="00BC3835" w:rsidRDefault="000D28E6">
      <w:pPr>
        <w:numPr>
          <w:ilvl w:val="0"/>
          <w:numId w:val="1"/>
        </w:numPr>
        <w:shd w:val="clear" w:color="auto" w:fill="FFFFFF"/>
        <w:spacing w:after="0" w:line="240" w:lineRule="auto"/>
        <w:ind w:left="360" w:right="360"/>
        <w:textAlignment w:val="baseline"/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</w:pPr>
      <w:r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  <w:t>Three servo outputs for camera stabilization or other operations for controlling servos (header pins included)</w:t>
      </w:r>
    </w:p>
    <w:p w:rsidR="00BC3835" w:rsidRDefault="000D28E6">
      <w:pPr>
        <w:numPr>
          <w:ilvl w:val="0"/>
          <w:numId w:val="1"/>
        </w:numPr>
        <w:shd w:val="clear" w:color="auto" w:fill="FFFFFF"/>
        <w:spacing w:after="0" w:line="240" w:lineRule="auto"/>
        <w:ind w:left="360" w:right="360"/>
        <w:textAlignment w:val="baseline"/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</w:pPr>
      <w:r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  <w:t xml:space="preserve">Eight servo style connector pads to accommodate an </w:t>
      </w:r>
      <w:proofErr w:type="gramStart"/>
      <w:r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  <w:t>eight channel</w:t>
      </w:r>
      <w:proofErr w:type="gramEnd"/>
      <w:r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  <w:t xml:space="preserve"> receiver (header pins included)</w:t>
      </w:r>
    </w:p>
    <w:p w:rsidR="00BC3835" w:rsidRDefault="000D28E6">
      <w:pPr>
        <w:numPr>
          <w:ilvl w:val="0"/>
          <w:numId w:val="1"/>
        </w:numPr>
        <w:shd w:val="clear" w:color="auto" w:fill="FFFFFF"/>
        <w:spacing w:after="0" w:line="240" w:lineRule="auto"/>
        <w:ind w:left="360" w:right="360"/>
        <w:textAlignment w:val="baseline"/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</w:pPr>
      <w:r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  <w:t>Battery voltage monitoring circuit (resistors included)</w:t>
      </w:r>
    </w:p>
    <w:p w:rsidR="00BC3835" w:rsidRDefault="000D28E6">
      <w:pPr>
        <w:numPr>
          <w:ilvl w:val="0"/>
          <w:numId w:val="1"/>
        </w:numPr>
        <w:shd w:val="clear" w:color="auto" w:fill="FFFFFF"/>
        <w:spacing w:after="0" w:line="240" w:lineRule="auto"/>
        <w:ind w:left="360" w:right="360"/>
        <w:textAlignment w:val="baseline"/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</w:pPr>
      <w:r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  <w:t>Pinouts available for the MAX 7456 On Screen Video Display</w:t>
      </w:r>
    </w:p>
    <w:p w:rsidR="00BC3835" w:rsidRDefault="000D28E6">
      <w:pPr>
        <w:numPr>
          <w:ilvl w:val="0"/>
          <w:numId w:val="1"/>
        </w:numPr>
        <w:shd w:val="clear" w:color="auto" w:fill="FFFFFF"/>
        <w:spacing w:after="0" w:line="240" w:lineRule="auto"/>
        <w:ind w:left="360" w:right="360"/>
        <w:textAlignment w:val="baseline"/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</w:pPr>
      <w:r>
        <w:rPr>
          <w:rFonts w:ascii="inherit" w:eastAsia="Times New Roman" w:hAnsi="inherit" w:cs="Times New Roman"/>
          <w:color w:val="FF0000"/>
          <w:sz w:val="20"/>
          <w:szCs w:val="20"/>
          <w:lang w:val="en-GB" w:eastAsia="pt-BR"/>
        </w:rPr>
        <w:t xml:space="preserve">Pinouts available for GPS </w:t>
      </w:r>
      <w:r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  <w:t xml:space="preserve">(sensors not included) </w:t>
      </w:r>
      <w:proofErr w:type="spellStart"/>
      <w:r>
        <w:rPr>
          <w:rFonts w:ascii="inherit" w:eastAsia="Times New Roman" w:hAnsi="inherit" w:cs="Times New Roman"/>
          <w:color w:val="FF0000"/>
          <w:sz w:val="20"/>
          <w:szCs w:val="20"/>
          <w:lang w:val="en-GB" w:eastAsia="pt-BR"/>
        </w:rPr>
        <w:t>nao</w:t>
      </w:r>
      <w:proofErr w:type="spellEnd"/>
      <w:r>
        <w:rPr>
          <w:rFonts w:ascii="inherit" w:eastAsia="Times New Roman" w:hAnsi="inherit" w:cs="Times New Roman"/>
          <w:color w:val="FF0000"/>
          <w:sz w:val="20"/>
          <w:szCs w:val="20"/>
          <w:lang w:val="en-GB" w:eastAsia="pt-BR"/>
        </w:rPr>
        <w:t xml:space="preserve"> </w:t>
      </w:r>
      <w:proofErr w:type="spellStart"/>
      <w:r>
        <w:rPr>
          <w:rFonts w:ascii="inherit" w:eastAsia="Times New Roman" w:hAnsi="inherit" w:cs="Times New Roman"/>
          <w:color w:val="FF0000"/>
          <w:sz w:val="20"/>
          <w:szCs w:val="20"/>
          <w:lang w:val="en-GB" w:eastAsia="pt-BR"/>
        </w:rPr>
        <w:t>tem</w:t>
      </w:r>
      <w:proofErr w:type="spellEnd"/>
    </w:p>
    <w:p w:rsidR="00BC3835" w:rsidRDefault="000D28E6">
      <w:pPr>
        <w:numPr>
          <w:ilvl w:val="0"/>
          <w:numId w:val="1"/>
        </w:numPr>
        <w:shd w:val="clear" w:color="auto" w:fill="FFFFFF"/>
        <w:spacing w:after="0" w:line="240" w:lineRule="auto"/>
        <w:ind w:left="360" w:right="360"/>
        <w:textAlignment w:val="baseline"/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</w:pPr>
      <w:r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  <w:t>Gyro and accelerometer I2C based sensors have programmable low pass filters to remove sensor noise</w:t>
      </w:r>
    </w:p>
    <w:p w:rsidR="00BC3835" w:rsidRDefault="000D28E6">
      <w:pPr>
        <w:numPr>
          <w:ilvl w:val="0"/>
          <w:numId w:val="1"/>
        </w:numPr>
        <w:shd w:val="clear" w:color="auto" w:fill="FFFFFF"/>
        <w:spacing w:after="0" w:line="240" w:lineRule="auto"/>
        <w:ind w:left="360" w:right="360"/>
        <w:textAlignment w:val="baseline"/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</w:pPr>
      <w:r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  <w:t>Capability to run additional 3.3V or 5V I2C sensors by using a voltage level converter (included)</w:t>
      </w:r>
    </w:p>
    <w:p w:rsidR="00BC3835" w:rsidRDefault="000D28E6">
      <w:pPr>
        <w:numPr>
          <w:ilvl w:val="0"/>
          <w:numId w:val="1"/>
        </w:numPr>
        <w:shd w:val="clear" w:color="auto" w:fill="FFFFFF"/>
        <w:spacing w:after="0" w:line="240" w:lineRule="auto"/>
        <w:ind w:left="360" w:right="360"/>
        <w:textAlignment w:val="baseline"/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</w:pPr>
      <w:r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  <w:t xml:space="preserve">Two 5mm green and one red LED for </w:t>
      </w:r>
      <w:proofErr w:type="spellStart"/>
      <w:r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  <w:t>AeroQuad</w:t>
      </w:r>
      <w:proofErr w:type="spellEnd"/>
      <w:r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  <w:t xml:space="preserve"> status indicators (included)</w:t>
      </w:r>
    </w:p>
    <w:p w:rsidR="00BC3835" w:rsidRDefault="000D28E6">
      <w:pPr>
        <w:numPr>
          <w:ilvl w:val="0"/>
          <w:numId w:val="1"/>
        </w:numPr>
        <w:shd w:val="clear" w:color="auto" w:fill="FFFFFF"/>
        <w:spacing w:after="0" w:line="240" w:lineRule="auto"/>
        <w:ind w:left="360" w:right="360"/>
        <w:textAlignment w:val="baseline"/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</w:pPr>
      <w:r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  <w:t>The shield is specifically designed for the Arduino Mega</w:t>
      </w:r>
    </w:p>
    <w:p w:rsidR="00BC3835" w:rsidRDefault="000D28E6">
      <w:pPr>
        <w:numPr>
          <w:ilvl w:val="0"/>
          <w:numId w:val="1"/>
        </w:numPr>
        <w:shd w:val="clear" w:color="auto" w:fill="FFFFFF"/>
        <w:spacing w:after="0" w:line="240" w:lineRule="auto"/>
        <w:ind w:left="360" w:right="360"/>
        <w:textAlignment w:val="baseline"/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</w:pPr>
      <w:r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  <w:t xml:space="preserve">Depending on your application you have the choice to either install standard header pins or stackable header pins to connect the shield to your Arduino. Stackable headers pins </w:t>
      </w:r>
      <w:proofErr w:type="gramStart"/>
      <w:r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  <w:t>gives</w:t>
      </w:r>
      <w:proofErr w:type="gramEnd"/>
      <w:r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  <w:t xml:space="preserve"> you greater flexibility as you can stack additional shields on top in the future.</w:t>
      </w:r>
    </w:p>
    <w:p w:rsidR="00BC3835" w:rsidRDefault="00BC3835">
      <w:pPr>
        <w:rPr>
          <w:lang w:val="en-GB"/>
        </w:rPr>
      </w:pPr>
    </w:p>
    <w:p w:rsidR="00BC3835" w:rsidRDefault="000D28E6">
      <w:pPr>
        <w:shd w:val="clear" w:color="auto" w:fill="FFFFFF"/>
        <w:spacing w:after="120" w:line="300" w:lineRule="atLeast"/>
        <w:textAlignment w:val="baseline"/>
        <w:outlineLvl w:val="2"/>
        <w:rPr>
          <w:rFonts w:ascii="Tahoma" w:eastAsia="Times New Roman" w:hAnsi="Tahoma" w:cs="Tahoma"/>
          <w:b/>
          <w:bCs/>
          <w:i/>
          <w:iCs/>
          <w:color w:val="03253D"/>
          <w:sz w:val="27"/>
          <w:szCs w:val="27"/>
          <w:lang w:val="en-GB" w:eastAsia="pt-BR"/>
        </w:rPr>
      </w:pPr>
      <w:r>
        <w:rPr>
          <w:rFonts w:ascii="Tahoma" w:eastAsia="Times New Roman" w:hAnsi="Tahoma" w:cs="Tahoma"/>
          <w:b/>
          <w:bCs/>
          <w:i/>
          <w:iCs/>
          <w:color w:val="03253D"/>
          <w:sz w:val="27"/>
          <w:szCs w:val="27"/>
          <w:lang w:val="en-GB" w:eastAsia="pt-BR"/>
        </w:rPr>
        <w:t>What is still required:</w:t>
      </w:r>
    </w:p>
    <w:p w:rsidR="00BC3835" w:rsidRDefault="000D28E6">
      <w:pPr>
        <w:numPr>
          <w:ilvl w:val="0"/>
          <w:numId w:val="2"/>
        </w:numPr>
        <w:shd w:val="clear" w:color="auto" w:fill="FFFFFF"/>
        <w:spacing w:after="0" w:line="240" w:lineRule="auto"/>
        <w:ind w:left="360" w:right="360"/>
        <w:textAlignment w:val="baseline"/>
        <w:rPr>
          <w:rFonts w:ascii="inherit" w:eastAsia="Times New Roman" w:hAnsi="inherit" w:cs="Times New Roman"/>
          <w:color w:val="555555"/>
          <w:sz w:val="20"/>
          <w:szCs w:val="20"/>
          <w:lang w:eastAsia="pt-BR"/>
        </w:rPr>
      </w:pPr>
      <w:proofErr w:type="spellStart"/>
      <w:r>
        <w:rPr>
          <w:rFonts w:ascii="inherit" w:eastAsia="Times New Roman" w:hAnsi="inherit" w:cs="Times New Roman"/>
          <w:color w:val="555555"/>
          <w:sz w:val="20"/>
          <w:szCs w:val="20"/>
          <w:lang w:eastAsia="pt-BR"/>
        </w:rPr>
        <w:t>Sparkfun</w:t>
      </w:r>
      <w:proofErr w:type="spellEnd"/>
      <w:r>
        <w:rPr>
          <w:rFonts w:ascii="inherit" w:eastAsia="Times New Roman" w:hAnsi="inherit" w:cs="Times New Roman"/>
          <w:color w:val="555555"/>
          <w:sz w:val="20"/>
          <w:szCs w:val="20"/>
          <w:lang w:eastAsia="pt-BR"/>
        </w:rPr>
        <w:t xml:space="preserve"> 9DOF Sensor - OK</w:t>
      </w:r>
    </w:p>
    <w:p w:rsidR="00BC3835" w:rsidRDefault="000D28E6">
      <w:pPr>
        <w:numPr>
          <w:ilvl w:val="0"/>
          <w:numId w:val="2"/>
        </w:numPr>
        <w:shd w:val="clear" w:color="auto" w:fill="FFFFFF"/>
        <w:spacing w:after="0" w:line="240" w:lineRule="auto"/>
        <w:ind w:left="360" w:right="360"/>
        <w:textAlignment w:val="baseline"/>
        <w:rPr>
          <w:rFonts w:ascii="inherit" w:eastAsia="Times New Roman" w:hAnsi="inherit" w:cs="Times New Roman"/>
          <w:color w:val="555555"/>
          <w:sz w:val="20"/>
          <w:szCs w:val="20"/>
          <w:lang w:eastAsia="pt-BR"/>
        </w:rPr>
      </w:pPr>
      <w:r>
        <w:rPr>
          <w:rFonts w:ascii="inherit" w:eastAsia="Times New Roman" w:hAnsi="inherit" w:cs="Times New Roman"/>
          <w:color w:val="555555"/>
          <w:sz w:val="20"/>
          <w:szCs w:val="20"/>
          <w:lang w:eastAsia="pt-BR"/>
        </w:rPr>
        <w:t xml:space="preserve">BMP 085 </w:t>
      </w:r>
      <w:proofErr w:type="spellStart"/>
      <w:r>
        <w:rPr>
          <w:rFonts w:ascii="inherit" w:eastAsia="Times New Roman" w:hAnsi="inherit" w:cs="Times New Roman"/>
          <w:color w:val="555555"/>
          <w:sz w:val="20"/>
          <w:szCs w:val="20"/>
          <w:lang w:eastAsia="pt-BR"/>
        </w:rPr>
        <w:t>Barometer</w:t>
      </w:r>
      <w:proofErr w:type="spellEnd"/>
      <w:r>
        <w:rPr>
          <w:rFonts w:ascii="inherit" w:eastAsia="Times New Roman" w:hAnsi="inherit" w:cs="Times New Roman"/>
          <w:color w:val="555555"/>
          <w:sz w:val="20"/>
          <w:szCs w:val="20"/>
          <w:lang w:eastAsia="pt-BR"/>
        </w:rPr>
        <w:t xml:space="preserve"> - OK</w:t>
      </w:r>
    </w:p>
    <w:p w:rsidR="00BC3835" w:rsidRDefault="000D28E6">
      <w:pPr>
        <w:numPr>
          <w:ilvl w:val="0"/>
          <w:numId w:val="2"/>
        </w:numPr>
        <w:shd w:val="clear" w:color="auto" w:fill="FFFFFF"/>
        <w:spacing w:after="0" w:line="240" w:lineRule="auto"/>
        <w:ind w:left="360" w:right="360"/>
        <w:textAlignment w:val="baseline"/>
        <w:rPr>
          <w:rFonts w:ascii="inherit" w:eastAsia="Times New Roman" w:hAnsi="inherit" w:cs="Times New Roman"/>
          <w:color w:val="555555"/>
          <w:sz w:val="20"/>
          <w:szCs w:val="20"/>
          <w:lang w:eastAsia="pt-BR"/>
        </w:rPr>
      </w:pPr>
      <w:r>
        <w:rPr>
          <w:rFonts w:ascii="inherit" w:eastAsia="Times New Roman" w:hAnsi="inherit" w:cs="Times New Roman"/>
          <w:color w:val="555555"/>
          <w:sz w:val="20"/>
          <w:szCs w:val="20"/>
          <w:lang w:eastAsia="pt-BR"/>
        </w:rPr>
        <w:t xml:space="preserve">GPS (50 </w:t>
      </w:r>
      <w:proofErr w:type="spellStart"/>
      <w:r>
        <w:rPr>
          <w:rFonts w:ascii="inherit" w:eastAsia="Times New Roman" w:hAnsi="inherit" w:cs="Times New Roman"/>
          <w:color w:val="555555"/>
          <w:sz w:val="20"/>
          <w:szCs w:val="20"/>
          <w:lang w:eastAsia="pt-BR"/>
        </w:rPr>
        <w:t>channel</w:t>
      </w:r>
      <w:proofErr w:type="spellEnd"/>
      <w:r>
        <w:rPr>
          <w:rFonts w:ascii="inherit" w:eastAsia="Times New Roman" w:hAnsi="inherit" w:cs="Times New Roman"/>
          <w:color w:val="555555"/>
          <w:sz w:val="20"/>
          <w:szCs w:val="20"/>
          <w:lang w:eastAsia="pt-BR"/>
        </w:rPr>
        <w:t xml:space="preserve"> GS407) </w:t>
      </w:r>
    </w:p>
    <w:p w:rsidR="00BC3835" w:rsidRDefault="000D28E6">
      <w:pPr>
        <w:numPr>
          <w:ilvl w:val="0"/>
          <w:numId w:val="2"/>
        </w:numPr>
        <w:shd w:val="clear" w:color="auto" w:fill="FFFFFF"/>
        <w:spacing w:after="0" w:line="240" w:lineRule="auto"/>
        <w:ind w:left="360" w:right="360"/>
        <w:textAlignment w:val="baseline"/>
        <w:rPr>
          <w:rFonts w:ascii="inherit" w:eastAsia="Times New Roman" w:hAnsi="inherit" w:cs="Times New Roman"/>
          <w:color w:val="555555"/>
          <w:sz w:val="20"/>
          <w:szCs w:val="20"/>
          <w:lang w:eastAsia="pt-BR"/>
        </w:rPr>
      </w:pPr>
      <w:r>
        <w:rPr>
          <w:rFonts w:ascii="inherit" w:eastAsia="Times New Roman" w:hAnsi="inherit" w:cs="Times New Roman"/>
          <w:color w:val="555555"/>
          <w:sz w:val="20"/>
          <w:szCs w:val="20"/>
          <w:lang w:eastAsia="pt-BR"/>
        </w:rPr>
        <w:t xml:space="preserve">MAX 7452 </w:t>
      </w:r>
      <w:proofErr w:type="spellStart"/>
      <w:r>
        <w:rPr>
          <w:rFonts w:ascii="inherit" w:eastAsia="Times New Roman" w:hAnsi="inherit" w:cs="Times New Roman"/>
          <w:color w:val="555555"/>
          <w:sz w:val="20"/>
          <w:szCs w:val="20"/>
          <w:lang w:eastAsia="pt-BR"/>
        </w:rPr>
        <w:t>On</w:t>
      </w:r>
      <w:proofErr w:type="spellEnd"/>
      <w:r>
        <w:rPr>
          <w:rFonts w:ascii="inherit" w:eastAsia="Times New Roman" w:hAnsi="inherit" w:cs="Times New Roman"/>
          <w:color w:val="555555"/>
          <w:sz w:val="20"/>
          <w:szCs w:val="20"/>
          <w:lang w:eastAsia="pt-BR"/>
        </w:rPr>
        <w:t xml:space="preserve"> </w:t>
      </w:r>
      <w:proofErr w:type="spellStart"/>
      <w:r>
        <w:rPr>
          <w:rFonts w:ascii="inherit" w:eastAsia="Times New Roman" w:hAnsi="inherit" w:cs="Times New Roman"/>
          <w:color w:val="555555"/>
          <w:sz w:val="20"/>
          <w:szCs w:val="20"/>
          <w:lang w:eastAsia="pt-BR"/>
        </w:rPr>
        <w:t>Screen</w:t>
      </w:r>
      <w:proofErr w:type="spellEnd"/>
      <w:r>
        <w:rPr>
          <w:rFonts w:ascii="inherit" w:eastAsia="Times New Roman" w:hAnsi="inherit" w:cs="Times New Roman"/>
          <w:color w:val="555555"/>
          <w:sz w:val="20"/>
          <w:szCs w:val="20"/>
          <w:lang w:eastAsia="pt-BR"/>
        </w:rPr>
        <w:t xml:space="preserve"> Display Board</w:t>
      </w:r>
    </w:p>
    <w:p w:rsidR="00BC3835" w:rsidRDefault="000D28E6">
      <w:pPr>
        <w:numPr>
          <w:ilvl w:val="0"/>
          <w:numId w:val="2"/>
        </w:numPr>
        <w:shd w:val="clear" w:color="auto" w:fill="FFFFFF"/>
        <w:spacing w:after="0" w:line="240" w:lineRule="auto"/>
        <w:ind w:left="360" w:right="360"/>
        <w:textAlignment w:val="baseline"/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</w:pPr>
      <w:r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  <w:t>Stackable Header Pins or Standard Header Pins to connect the Shield to an Arduino - OK</w:t>
      </w:r>
    </w:p>
    <w:p w:rsidR="00BC3835" w:rsidRDefault="000D28E6">
      <w:pPr>
        <w:numPr>
          <w:ilvl w:val="0"/>
          <w:numId w:val="2"/>
        </w:numPr>
        <w:shd w:val="clear" w:color="auto" w:fill="FFFFFF"/>
        <w:spacing w:after="0" w:line="240" w:lineRule="auto"/>
        <w:ind w:left="360" w:right="360"/>
        <w:textAlignment w:val="baseline"/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</w:pPr>
      <w:r>
        <w:rPr>
          <w:rFonts w:ascii="inherit" w:eastAsia="Times New Roman" w:hAnsi="inherit" w:cs="Times New Roman"/>
          <w:color w:val="555555"/>
          <w:sz w:val="20"/>
          <w:szCs w:val="20"/>
          <w:lang w:val="en-GB" w:eastAsia="pt-BR"/>
        </w:rPr>
        <w:t>Optional Female to Female Receiver Cables to connect the Shield to an R/C receiver (Receiver Cables are available for purchase, or the user can wire their own custom cabling solution to an R/C receiver) - OK</w:t>
      </w:r>
    </w:p>
    <w:p w:rsidR="00BC3835" w:rsidRDefault="00BC3835">
      <w:pPr>
        <w:rPr>
          <w:lang w:val="en-GB"/>
        </w:rPr>
      </w:pPr>
    </w:p>
    <w:p w:rsidR="00BC3835" w:rsidRDefault="000D28E6">
      <w:pPr>
        <w:rPr>
          <w:lang w:val="en-GB"/>
        </w:rPr>
      </w:pPr>
      <w:r w:rsidRPr="00000028">
        <w:rPr>
          <w:lang w:val="en-GB"/>
        </w:rPr>
        <w:br w:type="page"/>
      </w:r>
    </w:p>
    <w:p w:rsidR="00BC3835" w:rsidRDefault="000D28E6">
      <w:pPr>
        <w:jc w:val="center"/>
        <w:rPr>
          <w:b/>
          <w:sz w:val="32"/>
          <w:lang w:val="en-GB"/>
        </w:rPr>
      </w:pPr>
      <w:proofErr w:type="spellStart"/>
      <w:r>
        <w:rPr>
          <w:b/>
          <w:sz w:val="32"/>
          <w:lang w:val="en-GB"/>
        </w:rPr>
        <w:lastRenderedPageBreak/>
        <w:t>Sensores</w:t>
      </w:r>
      <w:proofErr w:type="spellEnd"/>
    </w:p>
    <w:p w:rsidR="00BC3835" w:rsidRDefault="00BC3835">
      <w:pPr>
        <w:jc w:val="center"/>
        <w:rPr>
          <w:b/>
          <w:sz w:val="24"/>
          <w:lang w:val="en-GB"/>
        </w:rPr>
      </w:pPr>
    </w:p>
    <w:p w:rsidR="00BC3835" w:rsidRDefault="000D28E6">
      <w:pPr>
        <w:pStyle w:val="PargrafodaLista"/>
        <w:numPr>
          <w:ilvl w:val="0"/>
          <w:numId w:val="4"/>
        </w:numPr>
        <w:jc w:val="center"/>
        <w:rPr>
          <w:b/>
          <w:sz w:val="24"/>
          <w:lang w:val="en-GB"/>
        </w:rPr>
      </w:pPr>
      <w:proofErr w:type="spellStart"/>
      <w:r>
        <w:rPr>
          <w:b/>
          <w:sz w:val="24"/>
          <w:lang w:val="en-GB"/>
        </w:rPr>
        <w:t>Sparkfun</w:t>
      </w:r>
      <w:proofErr w:type="spellEnd"/>
      <w:r>
        <w:rPr>
          <w:b/>
          <w:sz w:val="24"/>
          <w:lang w:val="en-GB"/>
        </w:rPr>
        <w:t xml:space="preserve"> 9 DOF Sensor - https://www.sparkfun.com/products/retired/10724</w:t>
      </w:r>
    </w:p>
    <w:p w:rsidR="00BC3835" w:rsidRDefault="00BC3835">
      <w:pPr>
        <w:rPr>
          <w:lang w:val="en-GB"/>
        </w:rPr>
      </w:pPr>
    </w:p>
    <w:tbl>
      <w:tblPr>
        <w:tblW w:w="10180" w:type="dxa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55" w:type="dxa"/>
          <w:right w:w="70" w:type="dxa"/>
        </w:tblCellMar>
        <w:tblLook w:val="04A0" w:firstRow="1" w:lastRow="0" w:firstColumn="1" w:lastColumn="0" w:noHBand="0" w:noVBand="1"/>
      </w:tblPr>
      <w:tblGrid>
        <w:gridCol w:w="732"/>
        <w:gridCol w:w="2998"/>
        <w:gridCol w:w="941"/>
        <w:gridCol w:w="1470"/>
        <w:gridCol w:w="2045"/>
        <w:gridCol w:w="1994"/>
      </w:tblGrid>
      <w:tr w:rsidR="00BC3835">
        <w:trPr>
          <w:trHeight w:val="288"/>
        </w:trPr>
        <w:tc>
          <w:tcPr>
            <w:tcW w:w="7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55" w:type="dxa"/>
            </w:tcMar>
            <w:vAlign w:val="bottom"/>
          </w:tcPr>
          <w:p w:rsidR="00BC3835" w:rsidRDefault="000D28E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proofErr w:type="spellStart"/>
            <w:r>
              <w:rPr>
                <w:rFonts w:eastAsia="Times New Roman" w:cs="Calibri"/>
                <w:color w:val="000000"/>
                <w:lang w:eastAsia="pt-BR"/>
              </w:rPr>
              <w:t>Device</w:t>
            </w:r>
            <w:proofErr w:type="spellEnd"/>
          </w:p>
        </w:tc>
        <w:tc>
          <w:tcPr>
            <w:tcW w:w="299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:rsidR="00BC3835" w:rsidRDefault="000D28E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eastAsia="Times New Roman" w:cs="Calibri"/>
                <w:color w:val="000000"/>
                <w:lang w:eastAsia="pt-BR"/>
              </w:rPr>
              <w:t>Range</w:t>
            </w:r>
          </w:p>
        </w:tc>
        <w:tc>
          <w:tcPr>
            <w:tcW w:w="9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:rsidR="00BC3835" w:rsidRDefault="000D28E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eastAsia="Times New Roman" w:cs="Calibri"/>
                <w:color w:val="000000"/>
                <w:lang w:eastAsia="pt-BR"/>
              </w:rPr>
              <w:t>Interface</w:t>
            </w:r>
          </w:p>
        </w:tc>
        <w:tc>
          <w:tcPr>
            <w:tcW w:w="14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:rsidR="00BC3835" w:rsidRDefault="000D28E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proofErr w:type="spellStart"/>
            <w:r>
              <w:rPr>
                <w:rFonts w:eastAsia="Times New Roman" w:cs="Calibri"/>
                <w:color w:val="000000"/>
                <w:lang w:eastAsia="pt-BR"/>
              </w:rPr>
              <w:t>Axes</w:t>
            </w:r>
            <w:proofErr w:type="spellEnd"/>
          </w:p>
        </w:tc>
        <w:tc>
          <w:tcPr>
            <w:tcW w:w="20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:rsidR="00BC3835" w:rsidRDefault="000D28E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eastAsia="Times New Roman" w:cs="Calibri"/>
                <w:color w:val="000000"/>
                <w:lang w:eastAsia="pt-BR"/>
              </w:rPr>
              <w:t>Power Requirements1</w:t>
            </w:r>
          </w:p>
        </w:tc>
        <w:tc>
          <w:tcPr>
            <w:tcW w:w="19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:rsidR="00BC3835" w:rsidRDefault="000D28E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proofErr w:type="spellStart"/>
            <w:r>
              <w:rPr>
                <w:rFonts w:eastAsia="Times New Roman" w:cs="Calibri"/>
                <w:color w:val="000000"/>
                <w:lang w:eastAsia="pt-BR"/>
              </w:rPr>
              <w:t>Bonus</w:t>
            </w:r>
            <w:proofErr w:type="spellEnd"/>
            <w:r>
              <w:rPr>
                <w:rFonts w:eastAsia="Times New Roman" w:cs="Calibri"/>
                <w:color w:val="000000"/>
                <w:lang w:eastAsia="pt-BR"/>
              </w:rPr>
              <w:t xml:space="preserve"> </w:t>
            </w:r>
            <w:proofErr w:type="spellStart"/>
            <w:r>
              <w:rPr>
                <w:rFonts w:eastAsia="Times New Roman" w:cs="Calibri"/>
                <w:color w:val="000000"/>
                <w:lang w:eastAsia="pt-BR"/>
              </w:rPr>
              <w:t>Features</w:t>
            </w:r>
            <w:proofErr w:type="spellEnd"/>
          </w:p>
        </w:tc>
      </w:tr>
      <w:tr w:rsidR="00BC3835" w:rsidRPr="00E3763C">
        <w:trPr>
          <w:trHeight w:val="288"/>
        </w:trPr>
        <w:tc>
          <w:tcPr>
            <w:tcW w:w="7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55" w:type="dxa"/>
            </w:tcMar>
            <w:vAlign w:val="bottom"/>
          </w:tcPr>
          <w:p w:rsidR="00BC3835" w:rsidRDefault="000D28E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eastAsia="Times New Roman" w:cs="Calibri"/>
                <w:color w:val="000000"/>
                <w:lang w:eastAsia="pt-BR"/>
              </w:rPr>
              <w:t> </w:t>
            </w:r>
          </w:p>
        </w:tc>
        <w:tc>
          <w:tcPr>
            <w:tcW w:w="299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:rsidR="00BC3835" w:rsidRDefault="000D28E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proofErr w:type="spellStart"/>
            <w:r>
              <w:rPr>
                <w:rFonts w:eastAsia="Times New Roman" w:cs="Calibri"/>
                <w:color w:val="000000"/>
                <w:lang w:eastAsia="pt-BR"/>
              </w:rPr>
              <w:t>Accel</w:t>
            </w:r>
            <w:proofErr w:type="spellEnd"/>
            <w:r>
              <w:rPr>
                <w:rFonts w:eastAsia="Times New Roman" w:cs="Calibri"/>
                <w:color w:val="000000"/>
                <w:lang w:eastAsia="pt-BR"/>
              </w:rPr>
              <w:t xml:space="preserve">:±2, 4, 8, 16g </w:t>
            </w:r>
            <w:proofErr w:type="spellStart"/>
            <w:r>
              <w:rPr>
                <w:rFonts w:eastAsia="Times New Roman" w:cs="Calibri"/>
                <w:color w:val="000000"/>
                <w:lang w:eastAsia="pt-BR"/>
              </w:rPr>
              <w:t>Gyro</w:t>
            </w:r>
            <w:proofErr w:type="spellEnd"/>
            <w:r>
              <w:rPr>
                <w:rFonts w:eastAsia="Times New Roman" w:cs="Calibri"/>
                <w:color w:val="000000"/>
                <w:lang w:eastAsia="pt-BR"/>
              </w:rPr>
              <w:t>:±2000°/s</w:t>
            </w:r>
          </w:p>
        </w:tc>
        <w:tc>
          <w:tcPr>
            <w:tcW w:w="9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:rsidR="00BC3835" w:rsidRDefault="000D28E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>
              <w:rPr>
                <w:rFonts w:eastAsia="Times New Roman" w:cs="Calibri"/>
                <w:color w:val="000000"/>
                <w:lang w:eastAsia="pt-BR"/>
              </w:rPr>
              <w:t>I2C</w:t>
            </w:r>
          </w:p>
        </w:tc>
        <w:tc>
          <w:tcPr>
            <w:tcW w:w="14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:rsidR="00BC3835" w:rsidRDefault="000D28E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proofErr w:type="spellStart"/>
            <w:r>
              <w:rPr>
                <w:rFonts w:eastAsia="Times New Roman" w:cs="Calibri"/>
                <w:color w:val="000000"/>
                <w:lang w:eastAsia="pt-BR"/>
              </w:rPr>
              <w:t>Accel</w:t>
            </w:r>
            <w:proofErr w:type="spellEnd"/>
            <w:r>
              <w:rPr>
                <w:rFonts w:eastAsia="Times New Roman" w:cs="Calibri"/>
                <w:color w:val="000000"/>
                <w:lang w:eastAsia="pt-BR"/>
              </w:rPr>
              <w:t>: 3</w:t>
            </w:r>
          </w:p>
          <w:p w:rsidR="00BC3835" w:rsidRDefault="000D28E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proofErr w:type="spellStart"/>
            <w:r>
              <w:rPr>
                <w:rFonts w:eastAsia="Times New Roman" w:cs="Calibri"/>
                <w:color w:val="000000"/>
                <w:lang w:eastAsia="pt-BR"/>
              </w:rPr>
              <w:t>Gyro</w:t>
            </w:r>
            <w:proofErr w:type="spellEnd"/>
            <w:r>
              <w:rPr>
                <w:rFonts w:eastAsia="Times New Roman" w:cs="Calibri"/>
                <w:color w:val="000000"/>
                <w:lang w:eastAsia="pt-BR"/>
              </w:rPr>
              <w:t>: 3</w:t>
            </w:r>
          </w:p>
        </w:tc>
        <w:tc>
          <w:tcPr>
            <w:tcW w:w="20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:rsidR="00BC3835" w:rsidRDefault="000D28E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pt-BR"/>
              </w:rPr>
            </w:pPr>
            <w:r>
              <w:rPr>
                <w:rFonts w:eastAsia="Times New Roman" w:cs="Calibri"/>
                <w:color w:val="000000"/>
                <w:lang w:val="en-GB" w:eastAsia="pt-BR"/>
              </w:rPr>
              <w:t>Accel: 2.0V – 3.6V</w:t>
            </w:r>
          </w:p>
          <w:p w:rsidR="00BC3835" w:rsidRDefault="000D28E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pt-BR"/>
              </w:rPr>
            </w:pPr>
            <w:r>
              <w:rPr>
                <w:rFonts w:eastAsia="Times New Roman" w:cs="Calibri"/>
                <w:color w:val="000000"/>
                <w:lang w:val="en-GB" w:eastAsia="pt-BR"/>
              </w:rPr>
              <w:t>Gyro: 2.1V – 3.6V</w:t>
            </w:r>
          </w:p>
        </w:tc>
        <w:tc>
          <w:tcPr>
            <w:tcW w:w="19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:rsidR="00BC3835" w:rsidRDefault="000D28E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GB" w:eastAsia="pt-BR"/>
              </w:rPr>
            </w:pPr>
            <w:r>
              <w:rPr>
                <w:rFonts w:eastAsia="Times New Roman" w:cs="Calibri"/>
                <w:color w:val="000000"/>
                <w:lang w:val="en-GB" w:eastAsia="pt-BR"/>
              </w:rPr>
              <w:t>3-axis magnetometer – input 1.62V – 3.6V</w:t>
            </w:r>
          </w:p>
        </w:tc>
      </w:tr>
    </w:tbl>
    <w:p w:rsidR="00BC3835" w:rsidRDefault="00BC3835">
      <w:pPr>
        <w:rPr>
          <w:lang w:val="en-GB"/>
        </w:rPr>
      </w:pPr>
    </w:p>
    <w:p w:rsidR="00BC3835" w:rsidRDefault="000D28E6">
      <w:pPr>
        <w:rPr>
          <w:lang w:val="en-GB"/>
        </w:rPr>
      </w:pPr>
      <w:r>
        <w:rPr>
          <w:lang w:val="en-GB"/>
        </w:rPr>
        <w:t>3 datasheets - ADXL345 accelerometer, the HMC5883L magnetometer, and the ITG-3200 MEMS gyroscope</w:t>
      </w:r>
    </w:p>
    <w:p w:rsidR="00BC3835" w:rsidRDefault="00BC3835">
      <w:pPr>
        <w:rPr>
          <w:lang w:val="en-GB"/>
        </w:rPr>
      </w:pPr>
    </w:p>
    <w:p w:rsidR="00BC3835" w:rsidRDefault="000D28E6">
      <w:pPr>
        <w:rPr>
          <w:lang w:val="en-GB"/>
        </w:rPr>
      </w:pPr>
      <w:r>
        <w:rPr>
          <w:noProof/>
        </w:rPr>
        <w:drawing>
          <wp:inline distT="0" distB="0" distL="0" distR="0">
            <wp:extent cx="5029200" cy="1571625"/>
            <wp:effectExtent l="0" t="0" r="0" b="0"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835" w:rsidRDefault="00BC3835">
      <w:pPr>
        <w:rPr>
          <w:lang w:val="en-GB"/>
        </w:rPr>
      </w:pPr>
    </w:p>
    <w:p w:rsidR="00BC3835" w:rsidRDefault="00BC3835">
      <w:pPr>
        <w:rPr>
          <w:lang w:val="en-GB"/>
        </w:rPr>
      </w:pPr>
    </w:p>
    <w:p w:rsidR="00BC3835" w:rsidRDefault="000D28E6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Funcionamento</w:t>
      </w:r>
    </w:p>
    <w:p w:rsidR="00BC3835" w:rsidRDefault="00BC3835"/>
    <w:p w:rsidR="00BC3835" w:rsidRDefault="000D28E6">
      <w:pPr>
        <w:rPr>
          <w:b/>
          <w:bCs/>
        </w:rPr>
      </w:pPr>
      <w:r>
        <w:rPr>
          <w:b/>
          <w:bCs/>
        </w:rPr>
        <w:t>Acelerômetro</w:t>
      </w:r>
    </w:p>
    <w:p w:rsidR="00BC3835" w:rsidRDefault="000D28E6">
      <w:r>
        <w:t>O acelerômetro na verdade é um sensor de força, o qual determina acelerações de forma indireta, a partir de cálculos físicos. Pode-se imaginar que o sensor funciona como na figura abaixo, onde uma bola realiza pressão sobre as paredes de uma caixa e tal força é medida em cada superfície, podendo-se calcular a aceleração.</w:t>
      </w:r>
    </w:p>
    <w:p w:rsidR="00BC3835" w:rsidRDefault="00BC3835"/>
    <w:p w:rsidR="00BC3835" w:rsidRDefault="000D28E6">
      <w:r>
        <w:rPr>
          <w:noProof/>
        </w:rPr>
        <w:lastRenderedPageBreak/>
        <w:drawing>
          <wp:anchor distT="0" distB="10160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286250" cy="3524250"/>
            <wp:effectExtent l="0" t="0" r="0" b="0"/>
            <wp:wrapTopAndBottom/>
            <wp:docPr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C3835" w:rsidRDefault="000D28E6">
      <w:r>
        <w:t>Assim, com a somatória das forças em seus três eixos é possível se obter a força resultante, dada pela fórmula:</w:t>
      </w:r>
    </w:p>
    <w:p w:rsidR="00BC3835" w:rsidRDefault="00BC3835"/>
    <w:p w:rsidR="00BC3835" w:rsidRDefault="000D28E6">
      <w:r>
        <w:t>R² = Rx² + Ry² + Rz²</w:t>
      </w:r>
    </w:p>
    <w:p w:rsidR="00BC3835" w:rsidRDefault="00BC3835"/>
    <w:p w:rsidR="00BC3835" w:rsidRDefault="000D28E6">
      <w:r>
        <w:t>A leitura dos valores das forças em cada eixo pode ser obtida por acelerômetros digitais (que enviam o valor através do protocolo I2C, SPI, entre outros) ou analógicos, que enviam um sinal em volts que deve ser convertido por um ADC, obtendo um sinal delimitado entre 0 a (2^</w:t>
      </w:r>
      <w:proofErr w:type="gramStart"/>
      <w:r>
        <w:t>b)-</w:t>
      </w:r>
      <w:proofErr w:type="gramEnd"/>
      <w:r>
        <w:t>1, onde b é o número de bits usados na conversão do ADC.</w:t>
      </w:r>
    </w:p>
    <w:p w:rsidR="00BC3835" w:rsidRDefault="000D28E6">
      <w:r>
        <w:t>Por exemplo, um ADC de 10 bits possui um range de 0 a 1023 “níveis”. Sendo assim a tensão de referência (</w:t>
      </w:r>
      <w:proofErr w:type="spellStart"/>
      <w:r>
        <w:t>Vref</w:t>
      </w:r>
      <w:proofErr w:type="spellEnd"/>
      <w:r>
        <w:t>) do ADC é representado pelo 1023 e o terra (0 V) pelo 0. A conversão de um valor (</w:t>
      </w:r>
      <w:proofErr w:type="spellStart"/>
      <w:r>
        <w:t>Adc</w:t>
      </w:r>
      <w:proofErr w:type="spellEnd"/>
      <w:r>
        <w:t>) dado em tal escala é dado pela seguinte expressão:</w:t>
      </w:r>
    </w:p>
    <w:p w:rsidR="00BC3835" w:rsidRDefault="00BC3835"/>
    <w:p w:rsidR="00BC3835" w:rsidRDefault="000D28E6">
      <w:pPr>
        <w:rPr>
          <w:rFonts w:ascii="Calibri" w:hAnsi="Calibri"/>
          <w:color w:val="000000"/>
        </w:rPr>
      </w:pPr>
      <w:bookmarkStart w:id="0" w:name="__DdeLink__157_781432797"/>
      <w:bookmarkEnd w:id="0"/>
      <w:r>
        <w:rPr>
          <w:color w:val="000000"/>
        </w:rPr>
        <w:t xml:space="preserve">Volts = </w:t>
      </w:r>
      <w:proofErr w:type="spellStart"/>
      <w:r>
        <w:rPr>
          <w:color w:val="000000"/>
        </w:rPr>
        <w:t>Adc</w:t>
      </w:r>
      <w:proofErr w:type="spellEnd"/>
      <w:r>
        <w:rPr>
          <w:color w:val="000000"/>
        </w:rPr>
        <w:t xml:space="preserve"> * </w:t>
      </w:r>
      <w:proofErr w:type="spellStart"/>
      <w:r>
        <w:rPr>
          <w:color w:val="000000"/>
        </w:rPr>
        <w:t>Vref</w:t>
      </w:r>
      <w:proofErr w:type="spellEnd"/>
      <w:r>
        <w:rPr>
          <w:color w:val="000000"/>
        </w:rPr>
        <w:t xml:space="preserve"> / 1023</w:t>
      </w:r>
    </w:p>
    <w:p w:rsidR="00BC3835" w:rsidRDefault="00BC3835">
      <w:pPr>
        <w:rPr>
          <w:rFonts w:ascii="Calibri" w:eastAsia="Calibri" w:hAnsi="Calibri"/>
          <w:color w:val="000000"/>
        </w:rPr>
      </w:pPr>
    </w:p>
    <w:p w:rsidR="00BC3835" w:rsidRDefault="000D28E6">
      <w:r>
        <w:t xml:space="preserve">Para um ADC de 10 bits e </w:t>
      </w:r>
      <w:proofErr w:type="spellStart"/>
      <w:r>
        <w:t>Vref</w:t>
      </w:r>
      <w:proofErr w:type="spellEnd"/>
      <w:r>
        <w:t xml:space="preserve"> = 3.3V e </w:t>
      </w:r>
      <w:proofErr w:type="spellStart"/>
      <w:r>
        <w:t>adcRx</w:t>
      </w:r>
      <w:proofErr w:type="spellEnd"/>
      <w:r>
        <w:t xml:space="preserve"> = 586</w:t>
      </w:r>
    </w:p>
    <w:p w:rsidR="00BC3835" w:rsidRDefault="00BC3835">
      <w:pPr>
        <w:rPr>
          <w:rFonts w:ascii="Calibri" w:eastAsia="Calibri" w:hAnsi="Calibri"/>
          <w:color w:val="000000"/>
        </w:rPr>
      </w:pPr>
    </w:p>
    <w:p w:rsidR="00BC3835" w:rsidRDefault="000D28E6">
      <w:pPr>
        <w:rPr>
          <w:rFonts w:ascii="Calibri" w:hAnsi="Calibri"/>
          <w:color w:val="000000"/>
        </w:rPr>
      </w:pPr>
      <w:proofErr w:type="spellStart"/>
      <w:r>
        <w:rPr>
          <w:color w:val="000000"/>
        </w:rPr>
        <w:t>VoltsRx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AdcRx</w:t>
      </w:r>
      <w:proofErr w:type="spellEnd"/>
      <w:r>
        <w:rPr>
          <w:color w:val="000000"/>
        </w:rPr>
        <w:t xml:space="preserve"> * </w:t>
      </w:r>
      <w:proofErr w:type="spellStart"/>
      <w:r>
        <w:rPr>
          <w:color w:val="000000"/>
        </w:rPr>
        <w:t>Vref</w:t>
      </w:r>
      <w:proofErr w:type="spellEnd"/>
      <w:r>
        <w:rPr>
          <w:color w:val="000000"/>
        </w:rPr>
        <w:t xml:space="preserve"> / 1023 = 586 * 3,3 / 1023 = 1,89</w:t>
      </w:r>
    </w:p>
    <w:p w:rsidR="00BC3835" w:rsidRDefault="00BC3835"/>
    <w:p w:rsidR="00BC3835" w:rsidRDefault="00BC3835"/>
    <w:p w:rsidR="00BC3835" w:rsidRDefault="000D28E6">
      <w:r>
        <w:lastRenderedPageBreak/>
        <w:t xml:space="preserve">Em geral, o valor médio de </w:t>
      </w:r>
      <w:proofErr w:type="spellStart"/>
      <w:r>
        <w:t>Vref</w:t>
      </w:r>
      <w:proofErr w:type="spellEnd"/>
      <w:r>
        <w:t xml:space="preserve"> representa 0g, permitindo que valores negativos sejam representados pela primeira metade da escala adotada, e os positivos pela segunda metade. Desta forma, a tensão que representa o valor 0, será </w:t>
      </w:r>
      <w:proofErr w:type="spellStart"/>
      <w:r>
        <w:t>VzeroG</w:t>
      </w:r>
      <w:proofErr w:type="spellEnd"/>
      <w:r>
        <w:t xml:space="preserve"> = 1.65 V. Portanto, deve-se compensar este deslocamento.</w:t>
      </w:r>
    </w:p>
    <w:p w:rsidR="00BC3835" w:rsidRDefault="00BC3835"/>
    <w:p w:rsidR="00BC3835" w:rsidRDefault="000D28E6">
      <w:pPr>
        <w:rPr>
          <w:rFonts w:ascii="Calibri" w:hAnsi="Calibri"/>
          <w:color w:val="000000"/>
        </w:rPr>
      </w:pPr>
      <w:proofErr w:type="spellStart"/>
      <w:r>
        <w:rPr>
          <w:color w:val="000000"/>
        </w:rPr>
        <w:t>VoltsRx</w:t>
      </w:r>
      <w:proofErr w:type="spellEnd"/>
      <w:r>
        <w:rPr>
          <w:color w:val="000000"/>
        </w:rPr>
        <w:t xml:space="preserve"> = 1,89 – 1.65 = 0.24 V</w:t>
      </w:r>
    </w:p>
    <w:p w:rsidR="00BC3835" w:rsidRDefault="00BC3835"/>
    <w:p w:rsidR="00BC3835" w:rsidRDefault="000D28E6">
      <w:r>
        <w:t xml:space="preserve">Em seguida, deve-se usar a taxa de conversão de volts para g, dada pelo fabricante em geral na forma </w:t>
      </w:r>
      <w:proofErr w:type="spellStart"/>
      <w:r>
        <w:t>mV</w:t>
      </w:r>
      <w:proofErr w:type="spellEnd"/>
      <w:r>
        <w:t xml:space="preserve">/g, para se descobrir a aceleração medida. Supondo uma taxa de 478.5 </w:t>
      </w:r>
      <w:proofErr w:type="spellStart"/>
      <w:r>
        <w:t>mV</w:t>
      </w:r>
      <w:proofErr w:type="spellEnd"/>
      <w:r>
        <w:t>/g, temos:</w:t>
      </w:r>
    </w:p>
    <w:p w:rsidR="00BC3835" w:rsidRDefault="00BC3835"/>
    <w:p w:rsidR="00BC3835" w:rsidRDefault="000D28E6">
      <w:proofErr w:type="spellStart"/>
      <w:r>
        <w:t>Rx</w:t>
      </w:r>
      <w:proofErr w:type="spellEnd"/>
      <w:r>
        <w:t xml:space="preserve"> = 0.24 / 0.4785 = 0.5 g</w:t>
      </w:r>
    </w:p>
    <w:p w:rsidR="00BC3835" w:rsidRDefault="00BC3835"/>
    <w:p w:rsidR="00BC3835" w:rsidRDefault="000D28E6">
      <w:r>
        <w:t>*g = 9.8 m/s^2</w:t>
      </w:r>
    </w:p>
    <w:p w:rsidR="00BC3835" w:rsidRDefault="00BC3835"/>
    <w:p w:rsidR="00BC3835" w:rsidRDefault="000D28E6">
      <w:r>
        <w:t>A formula completa é dada por:</w:t>
      </w:r>
    </w:p>
    <w:p w:rsidR="00BC3835" w:rsidRDefault="00BC3835"/>
    <w:p w:rsidR="00BC3835" w:rsidRDefault="000D28E6">
      <w:proofErr w:type="spellStart"/>
      <w:r w:rsidRPr="00000028">
        <w:t>Rx</w:t>
      </w:r>
      <w:proofErr w:type="spellEnd"/>
      <w:r w:rsidRPr="00000028">
        <w:t xml:space="preserve"> = (</w:t>
      </w:r>
      <w:proofErr w:type="spellStart"/>
      <w:r w:rsidRPr="00000028">
        <w:t>AdcRx</w:t>
      </w:r>
      <w:proofErr w:type="spellEnd"/>
      <w:r w:rsidRPr="00000028">
        <w:t xml:space="preserve"> * </w:t>
      </w:r>
      <w:proofErr w:type="spellStart"/>
      <w:r w:rsidRPr="00000028">
        <w:t>Vref</w:t>
      </w:r>
      <w:proofErr w:type="spellEnd"/>
      <w:r w:rsidRPr="00000028">
        <w:t xml:space="preserve"> / 1023 – </w:t>
      </w:r>
      <w:proofErr w:type="spellStart"/>
      <w:r w:rsidRPr="00000028">
        <w:t>VzeroG</w:t>
      </w:r>
      <w:proofErr w:type="spellEnd"/>
      <w:r w:rsidRPr="00000028">
        <w:t xml:space="preserve">) / </w:t>
      </w:r>
      <w:proofErr w:type="spellStart"/>
      <w:r w:rsidRPr="00000028">
        <w:t>Sensitivity</w:t>
      </w:r>
      <w:proofErr w:type="spellEnd"/>
    </w:p>
    <w:p w:rsidR="00BC3835" w:rsidRDefault="00BC3835"/>
    <w:p w:rsidR="00BC3835" w:rsidRDefault="000D28E6">
      <w:r>
        <w:t>A partir da figura abaixo, pode-se inferir os ângulos de inclinação do vetor R.</w:t>
      </w:r>
      <w:r>
        <w:rPr>
          <w:noProof/>
        </w:rPr>
        <w:drawing>
          <wp:inline distT="0" distB="0" distL="0" distR="0">
            <wp:extent cx="4290060" cy="3528060"/>
            <wp:effectExtent l="0" t="0" r="0" b="0"/>
            <wp:docPr id="3" name="Picture" descr="C:\Users\Will\AppData\Local\Microsoft\Windows\INetCache\Content.Word\acelerometroModelo Angul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C:\Users\Will\AppData\Local\Microsoft\Windows\INetCache\Content.Word\acelerometroModelo Angulos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52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835" w:rsidRDefault="00BC3835"/>
    <w:p w:rsidR="00BC3835" w:rsidRDefault="000D28E6">
      <w:pPr>
        <w:pStyle w:val="NormalWeb"/>
        <w:spacing w:before="0" w:after="15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lastRenderedPageBreak/>
        <w:t>cos(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Axr</w:t>
      </w:r>
      <w:proofErr w:type="spellEnd"/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) =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Rx</w:t>
      </w:r>
      <w:proofErr w:type="spellEnd"/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/ R 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br/>
        <w:t>cos(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Ayr</w:t>
      </w:r>
      <w:proofErr w:type="spellEnd"/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) =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Ry</w:t>
      </w:r>
      <w:proofErr w:type="spellEnd"/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/ R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br/>
        <w:t>cos(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Azr</w:t>
      </w:r>
      <w:proofErr w:type="spellEnd"/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) =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Rz</w:t>
      </w:r>
      <w:proofErr w:type="spellEnd"/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/ R</w:t>
      </w:r>
    </w:p>
    <w:p w:rsidR="00BC3835" w:rsidRDefault="00BC3835">
      <w:pPr>
        <w:pStyle w:val="NormalWeb"/>
        <w:spacing w:before="0" w:after="15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BC3835" w:rsidRDefault="000D28E6">
      <w:pPr>
        <w:pStyle w:val="NormalWeb"/>
        <w:spacing w:before="0" w:after="15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proofErr w:type="gramStart"/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SQRT(</w:t>
      </w:r>
      <w:proofErr w:type="gramEnd"/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cosX^2 + cosY^2 + cosZ^2) = 1</w:t>
      </w:r>
    </w:p>
    <w:p w:rsidR="00BC3835" w:rsidRDefault="00BC3835">
      <w:pPr>
        <w:pStyle w:val="NormalWeb"/>
        <w:spacing w:before="0" w:after="15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BC3835" w:rsidRDefault="000D28E6">
      <w:pPr>
        <w:pStyle w:val="NormalWeb"/>
        <w:spacing w:before="0" w:after="15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Também se deduz que R = </w:t>
      </w:r>
      <w:proofErr w:type="gramStart"/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SQRT( Rx</w:t>
      </w:r>
      <w:proofErr w:type="gramEnd"/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^2 + Ry^2 + Rz^2).</w:t>
      </w:r>
    </w:p>
    <w:p w:rsidR="00BC3835" w:rsidRDefault="000D28E6">
      <w:r>
        <w:t xml:space="preserve">Aplicando a função </w:t>
      </w:r>
      <w:proofErr w:type="spellStart"/>
      <w:proofErr w:type="gramStart"/>
      <w:r>
        <w:t>arccos</w:t>
      </w:r>
      <w:proofErr w:type="spellEnd"/>
      <w:r>
        <w:t>(</w:t>
      </w:r>
      <w:proofErr w:type="gramEnd"/>
      <w:r>
        <w:t>), obtemos;</w:t>
      </w:r>
    </w:p>
    <w:p w:rsidR="00BC3835" w:rsidRDefault="00BC3835"/>
    <w:p w:rsidR="00BC3835" w:rsidRDefault="000D28E6">
      <w:proofErr w:type="spellStart"/>
      <w:r>
        <w:t>Axr</w:t>
      </w:r>
      <w:proofErr w:type="spellEnd"/>
      <w:r>
        <w:t xml:space="preserve"> = </w:t>
      </w:r>
      <w:proofErr w:type="spellStart"/>
      <w:r>
        <w:t>arccos</w:t>
      </w:r>
      <w:proofErr w:type="spellEnd"/>
      <w:r>
        <w:t>(</w:t>
      </w:r>
      <w:proofErr w:type="spellStart"/>
      <w:r>
        <w:t>Rx</w:t>
      </w:r>
      <w:proofErr w:type="spellEnd"/>
      <w:r>
        <w:t>/R)</w:t>
      </w:r>
      <w:r>
        <w:br/>
      </w:r>
      <w:proofErr w:type="spellStart"/>
      <w:r>
        <w:t>Ayr</w:t>
      </w:r>
      <w:proofErr w:type="spellEnd"/>
      <w:r>
        <w:t xml:space="preserve"> = </w:t>
      </w:r>
      <w:proofErr w:type="spellStart"/>
      <w:r>
        <w:t>arccos</w:t>
      </w:r>
      <w:proofErr w:type="spellEnd"/>
      <w:r>
        <w:t>(</w:t>
      </w:r>
      <w:proofErr w:type="spellStart"/>
      <w:r>
        <w:t>Ry</w:t>
      </w:r>
      <w:proofErr w:type="spellEnd"/>
      <w:r>
        <w:t>/R)</w:t>
      </w:r>
      <w:r>
        <w:br/>
      </w:r>
      <w:proofErr w:type="spellStart"/>
      <w:r>
        <w:t>Azr</w:t>
      </w:r>
      <w:proofErr w:type="spellEnd"/>
      <w:r>
        <w:t xml:space="preserve"> = </w:t>
      </w:r>
      <w:proofErr w:type="spellStart"/>
      <w:r>
        <w:t>arccos</w:t>
      </w:r>
      <w:proofErr w:type="spellEnd"/>
      <w:r>
        <w:t>(</w:t>
      </w:r>
      <w:proofErr w:type="spellStart"/>
      <w:r>
        <w:t>Rz</w:t>
      </w:r>
      <w:proofErr w:type="spellEnd"/>
      <w:r>
        <w:t>/R)</w:t>
      </w:r>
    </w:p>
    <w:p w:rsidR="00BC3835" w:rsidRDefault="00BC3835"/>
    <w:p w:rsidR="00BC3835" w:rsidRDefault="000D28E6">
      <w:pPr>
        <w:rPr>
          <w:b/>
        </w:rPr>
      </w:pPr>
      <w:r>
        <w:rPr>
          <w:b/>
        </w:rPr>
        <w:t>Giroscópio</w:t>
      </w:r>
    </w:p>
    <w:p w:rsidR="00BC3835" w:rsidRDefault="00BC3835">
      <w:pPr>
        <w:rPr>
          <w:b/>
        </w:rPr>
      </w:pPr>
    </w:p>
    <w:p w:rsidR="00BC3835" w:rsidRDefault="000D28E6">
      <w:pPr>
        <w:rPr>
          <w:b/>
        </w:rPr>
      </w:pPr>
      <w:r>
        <w:rPr>
          <w:noProof/>
        </w:rPr>
        <w:drawing>
          <wp:inline distT="0" distB="0" distL="0" distR="0">
            <wp:extent cx="4290060" cy="3619500"/>
            <wp:effectExtent l="0" t="0" r="0" b="0"/>
            <wp:docPr id="4" name="Picture" descr="C:\Users\Will\AppData\Local\Microsoft\Windows\INetCache\Content.Word\giroscop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C:\Users\Will\AppData\Local\Microsoft\Windows\INetCache\Content.Word\giroscopio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835" w:rsidRDefault="00BC3835"/>
    <w:p w:rsidR="00BC3835" w:rsidRDefault="000D28E6">
      <w:r>
        <w:t>Cada canal do giroscópio mensura a taxa de rotação em torno de um eixo.</w:t>
      </w:r>
    </w:p>
    <w:p w:rsidR="00BC3835" w:rsidRDefault="00BC3835"/>
    <w:p w:rsidR="00BC3835" w:rsidRDefault="000D28E6">
      <w:proofErr w:type="spellStart"/>
      <w:r>
        <w:t>Defini-se</w:t>
      </w:r>
      <w:proofErr w:type="spellEnd"/>
      <w:r>
        <w:t xml:space="preserve"> </w:t>
      </w:r>
      <w:proofErr w:type="spellStart"/>
      <w:r>
        <w:t>Rxz</w:t>
      </w:r>
      <w:proofErr w:type="spellEnd"/>
      <w:r>
        <w:t xml:space="preserve"> como a projeção da forca inercial do vetor R no plano XZ.</w:t>
      </w:r>
    </w:p>
    <w:p w:rsidR="00BC3835" w:rsidRDefault="000D28E6">
      <w:r>
        <w:t xml:space="preserve">E determina-se o ângulo </w:t>
      </w:r>
      <w:proofErr w:type="spellStart"/>
      <w:r>
        <w:t>Axz</w:t>
      </w:r>
      <w:proofErr w:type="spellEnd"/>
      <w:r>
        <w:t xml:space="preserve">, a partir de </w:t>
      </w:r>
      <w:proofErr w:type="spellStart"/>
      <w:r>
        <w:t>Rxz</w:t>
      </w:r>
      <w:proofErr w:type="spellEnd"/>
      <w:r>
        <w:t xml:space="preserve"> e R. </w:t>
      </w:r>
    </w:p>
    <w:p w:rsidR="00BC3835" w:rsidRDefault="000D28E6">
      <w:r>
        <w:lastRenderedPageBreak/>
        <w:t>E de forma similar, determina-se os outros eixos.</w:t>
      </w:r>
    </w:p>
    <w:p w:rsidR="00BC3835" w:rsidRDefault="00BC3835"/>
    <w:p w:rsidR="00BC3835" w:rsidRDefault="000D28E6">
      <w:r>
        <w:t>Para se determinar a saída do giroscópio, deve-se supor as medições de ângulos em dois tempos, um t1 (Axzt1) e um t0 (Axzt0), desta forma:</w:t>
      </w:r>
    </w:p>
    <w:p w:rsidR="00BC3835" w:rsidRDefault="00BC3835"/>
    <w:p w:rsidR="00BC3835" w:rsidRDefault="000D28E6">
      <w:proofErr w:type="spellStart"/>
      <w:r>
        <w:t>RateAxz</w:t>
      </w:r>
      <w:proofErr w:type="spellEnd"/>
      <w:r>
        <w:t xml:space="preserve"> = (Axzt1 - Axzt0) / (t1 – t0)</w:t>
      </w:r>
    </w:p>
    <w:p w:rsidR="00BC3835" w:rsidRDefault="00BC3835"/>
    <w:p w:rsidR="00BC3835" w:rsidRDefault="000D28E6">
      <w:r>
        <w:t>Caso a unidade do ângulo seja grau e de tempo seja segundo, tem-se a medição em graus/segundo. Assim como no caso do acelerômetro, os giroscópios em geral irão realizar uma conversão de seu valor de saída com um ADC. Portanto, para obter o dado mensurado na unidade desejada, deve-se realizar os passos já explicados para o cálculo do valor de saída do acelerômetro.</w:t>
      </w:r>
    </w:p>
    <w:p w:rsidR="00BC3835" w:rsidRDefault="00BC3835"/>
    <w:p w:rsidR="00BC3835" w:rsidRDefault="000D28E6">
      <w:r>
        <w:t>Seguir a seguinte equação equivalente à do acelerômetro.</w:t>
      </w:r>
    </w:p>
    <w:p w:rsidR="00BC3835" w:rsidRDefault="00BC3835"/>
    <w:p w:rsidR="00BC3835" w:rsidRDefault="000D28E6">
      <w:proofErr w:type="spellStart"/>
      <w:r>
        <w:rPr>
          <w:color w:val="000000"/>
        </w:rPr>
        <w:t>RateAxz</w:t>
      </w:r>
      <w:proofErr w:type="spellEnd"/>
      <w:r>
        <w:rPr>
          <w:color w:val="000000"/>
        </w:rPr>
        <w:t xml:space="preserve"> = (</w:t>
      </w:r>
      <w:proofErr w:type="spellStart"/>
      <w:r>
        <w:rPr>
          <w:color w:val="000000"/>
        </w:rPr>
        <w:t>AdcGyroXZ</w:t>
      </w:r>
      <w:proofErr w:type="spellEnd"/>
      <w:r>
        <w:rPr>
          <w:color w:val="000000"/>
        </w:rPr>
        <w:t xml:space="preserve"> * </w:t>
      </w:r>
      <w:proofErr w:type="spellStart"/>
      <w:r>
        <w:rPr>
          <w:color w:val="000000"/>
        </w:rPr>
        <w:t>Vref</w:t>
      </w:r>
      <w:proofErr w:type="spellEnd"/>
      <w:r>
        <w:rPr>
          <w:color w:val="000000"/>
        </w:rPr>
        <w:t xml:space="preserve"> / 1023 – </w:t>
      </w:r>
      <w:proofErr w:type="spellStart"/>
      <w:r>
        <w:rPr>
          <w:color w:val="000000"/>
        </w:rPr>
        <w:t>VzeroRate</w:t>
      </w:r>
      <w:proofErr w:type="spellEnd"/>
      <w:r>
        <w:rPr>
          <w:color w:val="000000"/>
        </w:rPr>
        <w:t xml:space="preserve">) / </w:t>
      </w:r>
      <w:proofErr w:type="spellStart"/>
      <w:r>
        <w:rPr>
          <w:color w:val="000000"/>
        </w:rPr>
        <w:t>Sensitivity</w:t>
      </w:r>
      <w:proofErr w:type="spellEnd"/>
    </w:p>
    <w:p w:rsidR="00BC3835" w:rsidRDefault="00BC3835"/>
    <w:p w:rsidR="00BC3835" w:rsidRDefault="000D28E6">
      <w:pPr>
        <w:rPr>
          <w:b/>
        </w:rPr>
      </w:pPr>
      <w:r>
        <w:rPr>
          <w:b/>
        </w:rPr>
        <w:t>Junção dos dados</w:t>
      </w:r>
    </w:p>
    <w:p w:rsidR="00BC3835" w:rsidRDefault="00BC3835"/>
    <w:p w:rsidR="00BC3835" w:rsidRDefault="000D28E6">
      <w:r>
        <w:t>Como os dois sensores teoricamente mensuram a mesma coisa, não precisaríamos dos dois no mesmo dispositivo. Porém, no mundo real, vários ruídos ocorrem de forma que o acelerômetro não é 100% confiável, assim como o giroscópio.</w:t>
      </w:r>
    </w:p>
    <w:p w:rsidR="00BC3835" w:rsidRDefault="00BC3835"/>
    <w:p w:rsidR="00BC3835" w:rsidRDefault="000D28E6">
      <w:r>
        <w:t xml:space="preserve">Desta forma o objetivo do uso de mais de um sensor para se obter o mesmo dado passa a ser para reduzir os ruídos da aquisição de dados, realizando-se a junção dos dois dados, obtendo-se um valor mais preciso. Tal procedimento, geralmente ocorre utilizando-se filtros de </w:t>
      </w:r>
      <w:proofErr w:type="spellStart"/>
      <w:r>
        <w:t>Kalman</w:t>
      </w:r>
      <w:proofErr w:type="spellEnd"/>
      <w:r>
        <w:t>.</w:t>
      </w:r>
    </w:p>
    <w:p w:rsidR="00BC3835" w:rsidRDefault="00BC3835"/>
    <w:p w:rsidR="00BC3835" w:rsidRDefault="000D28E6">
      <w:r>
        <w:t>O primeiro passo para realizar a junção dos dados é verificar se o sistema de referência do acelerômetro é o mesmo do giroscópio. Ajustar as orientações físicas das placas de cada sensor.</w:t>
      </w:r>
    </w:p>
    <w:p w:rsidR="00BC3835" w:rsidRDefault="00BC3835"/>
    <w:p w:rsidR="00BC3835" w:rsidRDefault="000D28E6">
      <w:r>
        <w:t>Em seguida, deve-se obter o valor do vetor de força inercial denominado por R para os dois sensores. Para tal, se adotará:</w:t>
      </w:r>
    </w:p>
    <w:p w:rsidR="00BC3835" w:rsidRDefault="00BC3835"/>
    <w:p w:rsidR="00BC3835" w:rsidRDefault="000D28E6">
      <w:r>
        <w:t xml:space="preserve">Ra(t) = </w:t>
      </w:r>
      <w:proofErr w:type="spellStart"/>
      <w:r>
        <w:t>Rax</w:t>
      </w:r>
      <w:proofErr w:type="spellEnd"/>
      <w:r>
        <w:t xml:space="preserve">(t) + Ray(t) + </w:t>
      </w:r>
      <w:proofErr w:type="spellStart"/>
      <w:r>
        <w:t>Raz</w:t>
      </w:r>
      <w:proofErr w:type="spellEnd"/>
      <w:r>
        <w:t>(t)</w:t>
      </w:r>
    </w:p>
    <w:p w:rsidR="00BC3835" w:rsidRPr="00000028" w:rsidRDefault="000D28E6">
      <w:pPr>
        <w:rPr>
          <w:lang w:val="en-GB"/>
        </w:rPr>
      </w:pPr>
      <w:proofErr w:type="spellStart"/>
      <w:r w:rsidRPr="00000028">
        <w:rPr>
          <w:lang w:val="en-GB"/>
        </w:rPr>
        <w:t>Rg</w:t>
      </w:r>
      <w:proofErr w:type="spellEnd"/>
      <w:r w:rsidRPr="00000028">
        <w:rPr>
          <w:lang w:val="en-GB"/>
        </w:rPr>
        <w:t xml:space="preserve"> = </w:t>
      </w:r>
      <w:proofErr w:type="spellStart"/>
      <w:r w:rsidRPr="00000028">
        <w:rPr>
          <w:lang w:val="en-GB"/>
        </w:rPr>
        <w:t>Rgx</w:t>
      </w:r>
      <w:proofErr w:type="spellEnd"/>
      <w:r w:rsidRPr="00000028">
        <w:rPr>
          <w:lang w:val="en-GB"/>
        </w:rPr>
        <w:t xml:space="preserve">(t) + </w:t>
      </w:r>
      <w:proofErr w:type="spellStart"/>
      <w:r w:rsidRPr="00000028">
        <w:rPr>
          <w:lang w:val="en-GB"/>
        </w:rPr>
        <w:t>Rgy</w:t>
      </w:r>
      <w:proofErr w:type="spellEnd"/>
      <w:r w:rsidRPr="00000028">
        <w:rPr>
          <w:lang w:val="en-GB"/>
        </w:rPr>
        <w:t xml:space="preserve">(t) + </w:t>
      </w:r>
      <w:proofErr w:type="spellStart"/>
      <w:r w:rsidRPr="00000028">
        <w:rPr>
          <w:lang w:val="en-GB"/>
        </w:rPr>
        <w:t>Rgz</w:t>
      </w:r>
      <w:bookmarkStart w:id="1" w:name="__DdeLink__184_1714959129"/>
      <w:bookmarkEnd w:id="1"/>
      <w:proofErr w:type="spellEnd"/>
      <w:r w:rsidRPr="00000028">
        <w:rPr>
          <w:lang w:val="en-GB"/>
        </w:rPr>
        <w:t>(t)</w:t>
      </w:r>
    </w:p>
    <w:p w:rsidR="00BC3835" w:rsidRPr="00000028" w:rsidRDefault="00BC3835">
      <w:pPr>
        <w:rPr>
          <w:lang w:val="en-GB"/>
        </w:rPr>
      </w:pPr>
    </w:p>
    <w:p w:rsidR="00BC3835" w:rsidRDefault="000D28E6">
      <w:r>
        <w:lastRenderedPageBreak/>
        <w:t xml:space="preserve">Onde </w:t>
      </w:r>
      <w:proofErr w:type="gramStart"/>
      <w:r>
        <w:t>t</w:t>
      </w:r>
      <w:proofErr w:type="gramEnd"/>
      <w:r>
        <w:t xml:space="preserve"> irá variar em pequenos valores pré-definidos de tempo (delta t).</w:t>
      </w:r>
    </w:p>
    <w:p w:rsidR="00BC3835" w:rsidRDefault="00BC3835"/>
    <w:p w:rsidR="00BC3835" w:rsidRDefault="000D28E6">
      <w:r>
        <w:t>Como tais vetores devem indicar a força realizada pela gravidade, o valor obtido deve ser igual a 1g. Para sempre garantir tal propriedade, normaliza-se os vetores realizando</w:t>
      </w:r>
      <w:r w:rsidR="00000028">
        <w:t>-se</w:t>
      </w:r>
      <w:r>
        <w:t xml:space="preserve"> o seguinte procedimento:</w:t>
      </w:r>
    </w:p>
    <w:p w:rsidR="00BC3835" w:rsidRDefault="00BC3835"/>
    <w:p w:rsidR="00BC3835" w:rsidRDefault="000D28E6">
      <w:r>
        <w:t xml:space="preserve">|R| = </w:t>
      </w:r>
      <w:proofErr w:type="gramStart"/>
      <w:r>
        <w:t>SQRT(</w:t>
      </w:r>
      <w:proofErr w:type="gramEnd"/>
      <w:r>
        <w:t>Rx² + Ry² + Rz²)</w:t>
      </w:r>
    </w:p>
    <w:p w:rsidR="00BC3835" w:rsidRDefault="00BC3835"/>
    <w:p w:rsidR="00BC3835" w:rsidRDefault="000D28E6">
      <w:proofErr w:type="spellStart"/>
      <w:r>
        <w:t>Rnormalizado</w:t>
      </w:r>
      <w:proofErr w:type="spellEnd"/>
      <w:r>
        <w:t xml:space="preserve"> = </w:t>
      </w:r>
      <w:proofErr w:type="spellStart"/>
      <w:r>
        <w:t>Rn</w:t>
      </w:r>
      <w:proofErr w:type="spellEnd"/>
      <w:r>
        <w:t xml:space="preserve"> = R</w:t>
      </w:r>
      <w:bookmarkStart w:id="2" w:name="__DdeLink__351_2008467975"/>
      <w:r>
        <w:t>/|R|</w:t>
      </w:r>
      <w:bookmarkEnd w:id="2"/>
      <w:r>
        <w:t xml:space="preserve"> </w:t>
      </w:r>
      <w:proofErr w:type="gramStart"/>
      <w:r>
        <w:t>=  Rx</w:t>
      </w:r>
      <w:proofErr w:type="gramEnd"/>
      <w:r>
        <w:t>²/|R| + Ry²/|R| + Rz²/|R|</w:t>
      </w:r>
    </w:p>
    <w:p w:rsidR="00BC3835" w:rsidRDefault="00BC3835"/>
    <w:p w:rsidR="00BC3835" w:rsidRDefault="000D28E6">
      <w:r>
        <w:t xml:space="preserve">Deve-se notar que a leitura do acelerômetro já dá o valor de R, enquanto que a leitura do giroscópio resulta em taxa de rotação de um eixo. Então torna-se necessários realizar alguns cálculos para se obter o valor de R </w:t>
      </w:r>
      <w:r w:rsidR="00000028">
        <w:t>a</w:t>
      </w:r>
      <w:r>
        <w:t xml:space="preserve"> partir da taxa de rotação do sistema.</w:t>
      </w:r>
    </w:p>
    <w:p w:rsidR="00BC3835" w:rsidRDefault="00BC3835"/>
    <w:p w:rsidR="00BC3835" w:rsidRDefault="00E3763C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0240" cy="7879080"/>
            <wp:effectExtent l="0" t="0" r="3810" b="7620"/>
            <wp:wrapTopAndBottom/>
            <wp:docPr id="6" name="Imagem 6" descr="C:\Users\Will\AppData\Local\Microsoft\Windows\INetCache\Content.Word\calculo sensor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ll\AppData\Local\Microsoft\Windows\INetCache\Content.Word\calculo sensor 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87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3763C" w:rsidRDefault="00E3763C"/>
    <w:p w:rsidR="00E3763C" w:rsidRDefault="00E3763C"/>
    <w:p w:rsidR="00E3763C" w:rsidRDefault="00E3763C"/>
    <w:p w:rsidR="00472A18" w:rsidRDefault="00472A18"/>
    <w:p w:rsidR="00472A18" w:rsidRDefault="00E3763C" w:rsidP="00E3763C">
      <w:bookmarkStart w:id="3" w:name="_GoBack"/>
      <w:bookmarkEnd w:id="3"/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-8448040</wp:posOffset>
            </wp:positionV>
            <wp:extent cx="5730240" cy="4213860"/>
            <wp:effectExtent l="0" t="0" r="3810" b="0"/>
            <wp:wrapTopAndBottom/>
            <wp:docPr id="7" name="Imagem 7" descr="C:\Users\Will\AppData\Local\Microsoft\Windows\INetCache\Content.Word\calculo sensor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ill\AppData\Local\Microsoft\Windows\INetCache\Content.Word\calculo sensor 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2A18" w:rsidRDefault="00472A18"/>
    <w:p w:rsidR="00472A18" w:rsidRDefault="00E3763C">
      <w:r>
        <w:rPr>
          <w:noProof/>
        </w:rPr>
        <w:lastRenderedPageBreak/>
        <w:drawing>
          <wp:inline distT="0" distB="0" distL="0" distR="0" wp14:anchorId="14E60BB9" wp14:editId="585C7114">
            <wp:extent cx="5730240" cy="6484620"/>
            <wp:effectExtent l="0" t="0" r="3810" b="0"/>
            <wp:docPr id="8" name="Imagem 8" descr="C:\Users\Will\AppData\Local\Microsoft\Windows\INetCache\Content.Word\calculo sensor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ill\AppData\Local\Microsoft\Windows\INetCache\Content.Word\calculo sensor 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48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A18" w:rsidRDefault="00472A18"/>
    <w:p w:rsidR="00472A18" w:rsidRDefault="00472A18"/>
    <w:p w:rsidR="00472A18" w:rsidRDefault="00472A18"/>
    <w:p w:rsidR="00472A18" w:rsidRDefault="00472A18"/>
    <w:p w:rsidR="00472A18" w:rsidRDefault="00472A18"/>
    <w:p w:rsidR="00BC3835" w:rsidRDefault="00BC3835"/>
    <w:p w:rsidR="00834FDA" w:rsidRDefault="00834FDA"/>
    <w:p w:rsidR="008C2439" w:rsidRDefault="008C2439">
      <w:r>
        <w:lastRenderedPageBreak/>
        <w:t xml:space="preserve">Tendo o valor de </w:t>
      </w:r>
      <w:proofErr w:type="spellStart"/>
      <w:r>
        <w:t>Racc</w:t>
      </w:r>
      <w:proofErr w:type="spellEnd"/>
      <w:r>
        <w:t xml:space="preserve"> e </w:t>
      </w:r>
      <w:proofErr w:type="spellStart"/>
      <w:r>
        <w:t>Rgyro</w:t>
      </w:r>
      <w:proofErr w:type="spellEnd"/>
      <w:r>
        <w:t>, podemos calcular o valor de R de forma a ser um valor otimizado entre essas duas medidas, para tal se realiza uma média ponderada como se mostra abaixo:</w:t>
      </w:r>
    </w:p>
    <w:p w:rsidR="008C2439" w:rsidRDefault="008C2439"/>
    <w:p w:rsidR="008C2439" w:rsidRPr="008C2439" w:rsidRDefault="008C2439">
      <w:pPr>
        <w:rPr>
          <w:lang w:val="en-GB"/>
        </w:rPr>
      </w:pPr>
      <w:r w:rsidRPr="008C2439">
        <w:rPr>
          <w:rFonts w:ascii="Georgia" w:hAnsi="Georgia"/>
          <w:color w:val="000000"/>
          <w:sz w:val="23"/>
          <w:szCs w:val="23"/>
          <w:lang w:val="en-GB"/>
        </w:rPr>
        <w:t>Rest(n) = (</w:t>
      </w:r>
      <w:proofErr w:type="spellStart"/>
      <w:r w:rsidRPr="008C2439">
        <w:rPr>
          <w:rFonts w:ascii="Georgia" w:hAnsi="Georgia"/>
          <w:color w:val="000000"/>
          <w:sz w:val="23"/>
          <w:szCs w:val="23"/>
          <w:lang w:val="en-GB"/>
        </w:rPr>
        <w:t>Racc</w:t>
      </w:r>
      <w:proofErr w:type="spellEnd"/>
      <w:r w:rsidRPr="008C2439">
        <w:rPr>
          <w:rFonts w:ascii="Georgia" w:hAnsi="Georgia"/>
          <w:color w:val="000000"/>
          <w:sz w:val="23"/>
          <w:szCs w:val="23"/>
          <w:lang w:val="en-GB"/>
        </w:rPr>
        <w:t xml:space="preserve"> * w1 + </w:t>
      </w:r>
      <w:proofErr w:type="spellStart"/>
      <w:r w:rsidRPr="008C2439">
        <w:rPr>
          <w:rFonts w:ascii="Georgia" w:hAnsi="Georgia"/>
          <w:color w:val="000000"/>
          <w:sz w:val="23"/>
          <w:szCs w:val="23"/>
          <w:lang w:val="en-GB"/>
        </w:rPr>
        <w:t>Rgyro</w:t>
      </w:r>
      <w:proofErr w:type="spellEnd"/>
      <w:r w:rsidRPr="008C2439">
        <w:rPr>
          <w:rFonts w:ascii="Georgia" w:hAnsi="Georgia"/>
          <w:color w:val="000000"/>
          <w:sz w:val="23"/>
          <w:szCs w:val="23"/>
          <w:lang w:val="en-GB"/>
        </w:rPr>
        <w:t xml:space="preserve"> * w</w:t>
      </w:r>
      <w:proofErr w:type="gramStart"/>
      <w:r w:rsidRPr="008C2439">
        <w:rPr>
          <w:rFonts w:ascii="Georgia" w:hAnsi="Georgia"/>
          <w:color w:val="000000"/>
          <w:sz w:val="23"/>
          <w:szCs w:val="23"/>
          <w:lang w:val="en-GB"/>
        </w:rPr>
        <w:t>2 )</w:t>
      </w:r>
      <w:proofErr w:type="gramEnd"/>
      <w:r w:rsidRPr="008C2439">
        <w:rPr>
          <w:rFonts w:ascii="Georgia" w:hAnsi="Georgia"/>
          <w:color w:val="000000"/>
          <w:sz w:val="23"/>
          <w:szCs w:val="23"/>
          <w:lang w:val="en-GB"/>
        </w:rPr>
        <w:t xml:space="preserve"> / (w1 + w2)</w:t>
      </w:r>
    </w:p>
    <w:p w:rsidR="008C2439" w:rsidRDefault="008C2439">
      <w:pPr>
        <w:rPr>
          <w:lang w:val="en-GB"/>
        </w:rPr>
      </w:pPr>
    </w:p>
    <w:p w:rsidR="008C2439" w:rsidRDefault="008C2439">
      <w:r w:rsidRPr="008C2439">
        <w:t>Onde w1 e w2 são os pesos</w:t>
      </w:r>
      <w:r>
        <w:t>, que de uma forma simplificada, indicam a confiabilidade de cada sensor. Pode-se simplificar a notação dividindo-se os valores por w1:</w:t>
      </w:r>
    </w:p>
    <w:p w:rsidR="008C2439" w:rsidRDefault="008C2439"/>
    <w:p w:rsidR="008C2439" w:rsidRPr="008C2439" w:rsidRDefault="008C2439" w:rsidP="008C2439">
      <w:pPr>
        <w:rPr>
          <w:lang w:val="en-GB"/>
        </w:rPr>
      </w:pPr>
      <w:r w:rsidRPr="008C2439">
        <w:rPr>
          <w:rFonts w:ascii="Georgia" w:hAnsi="Georgia"/>
          <w:color w:val="000000"/>
          <w:sz w:val="23"/>
          <w:szCs w:val="23"/>
          <w:lang w:val="en-GB"/>
        </w:rPr>
        <w:t>Rest(n) = (</w:t>
      </w:r>
      <w:proofErr w:type="spellStart"/>
      <w:r w:rsidRPr="008C2439">
        <w:rPr>
          <w:rFonts w:ascii="Georgia" w:hAnsi="Georgia"/>
          <w:color w:val="000000"/>
          <w:sz w:val="23"/>
          <w:szCs w:val="23"/>
          <w:lang w:val="en-GB"/>
        </w:rPr>
        <w:t>Racc</w:t>
      </w:r>
      <w:proofErr w:type="spellEnd"/>
      <w:r w:rsidRPr="008C2439">
        <w:rPr>
          <w:rFonts w:ascii="Georgia" w:hAnsi="Georgia"/>
          <w:color w:val="000000"/>
          <w:sz w:val="23"/>
          <w:szCs w:val="23"/>
          <w:lang w:val="en-GB"/>
        </w:rPr>
        <w:t xml:space="preserve"> * w1</w:t>
      </w:r>
      <w:r>
        <w:rPr>
          <w:rFonts w:ascii="Georgia" w:hAnsi="Georgia"/>
          <w:color w:val="000000"/>
          <w:sz w:val="23"/>
          <w:szCs w:val="23"/>
          <w:lang w:val="en-GB"/>
        </w:rPr>
        <w:t xml:space="preserve"> </w:t>
      </w:r>
      <w:r w:rsidRPr="008C2439">
        <w:rPr>
          <w:rFonts w:ascii="Georgia" w:hAnsi="Georgia"/>
          <w:color w:val="FF0000"/>
          <w:sz w:val="23"/>
          <w:szCs w:val="23"/>
          <w:lang w:val="en-GB"/>
        </w:rPr>
        <w:t xml:space="preserve">/ w1 </w:t>
      </w:r>
      <w:r w:rsidRPr="008C2439">
        <w:rPr>
          <w:rFonts w:ascii="Georgia" w:hAnsi="Georgia"/>
          <w:color w:val="000000"/>
          <w:sz w:val="23"/>
          <w:szCs w:val="23"/>
          <w:lang w:val="en-GB"/>
        </w:rPr>
        <w:t xml:space="preserve">+ </w:t>
      </w:r>
      <w:proofErr w:type="spellStart"/>
      <w:r w:rsidRPr="008C2439">
        <w:rPr>
          <w:rFonts w:ascii="Georgia" w:hAnsi="Georgia"/>
          <w:color w:val="000000"/>
          <w:sz w:val="23"/>
          <w:szCs w:val="23"/>
          <w:lang w:val="en-GB"/>
        </w:rPr>
        <w:t>Rgyro</w:t>
      </w:r>
      <w:proofErr w:type="spellEnd"/>
      <w:r w:rsidRPr="008C2439">
        <w:rPr>
          <w:rFonts w:ascii="Georgia" w:hAnsi="Georgia"/>
          <w:color w:val="000000"/>
          <w:sz w:val="23"/>
          <w:szCs w:val="23"/>
          <w:lang w:val="en-GB"/>
        </w:rPr>
        <w:t xml:space="preserve"> * w2 </w:t>
      </w:r>
      <w:r w:rsidRPr="008C2439">
        <w:rPr>
          <w:rFonts w:ascii="Georgia" w:hAnsi="Georgia"/>
          <w:color w:val="FF0000"/>
          <w:sz w:val="23"/>
          <w:szCs w:val="23"/>
          <w:lang w:val="en-GB"/>
        </w:rPr>
        <w:t>/ w1</w:t>
      </w:r>
      <w:r w:rsidRPr="008C2439">
        <w:rPr>
          <w:rFonts w:ascii="Georgia" w:hAnsi="Georgia"/>
          <w:color w:val="000000"/>
          <w:sz w:val="23"/>
          <w:szCs w:val="23"/>
          <w:lang w:val="en-GB"/>
        </w:rPr>
        <w:t>) / (w1</w:t>
      </w:r>
      <w:r>
        <w:rPr>
          <w:rFonts w:ascii="Georgia" w:hAnsi="Georgia"/>
          <w:color w:val="000000"/>
          <w:sz w:val="23"/>
          <w:szCs w:val="23"/>
          <w:lang w:val="en-GB"/>
        </w:rPr>
        <w:t xml:space="preserve"> </w:t>
      </w:r>
      <w:r w:rsidRPr="008C2439">
        <w:rPr>
          <w:rFonts w:ascii="Georgia" w:hAnsi="Georgia"/>
          <w:color w:val="FF0000"/>
          <w:sz w:val="23"/>
          <w:szCs w:val="23"/>
          <w:lang w:val="en-GB"/>
        </w:rPr>
        <w:t xml:space="preserve">/ w1 </w:t>
      </w:r>
      <w:r w:rsidRPr="008C2439">
        <w:rPr>
          <w:rFonts w:ascii="Georgia" w:hAnsi="Georgia"/>
          <w:color w:val="000000"/>
          <w:sz w:val="23"/>
          <w:szCs w:val="23"/>
          <w:lang w:val="en-GB"/>
        </w:rPr>
        <w:t>+ w2</w:t>
      </w:r>
      <w:r>
        <w:rPr>
          <w:rFonts w:ascii="Georgia" w:hAnsi="Georgia"/>
          <w:color w:val="000000"/>
          <w:sz w:val="23"/>
          <w:szCs w:val="23"/>
          <w:lang w:val="en-GB"/>
        </w:rPr>
        <w:t xml:space="preserve"> </w:t>
      </w:r>
      <w:r w:rsidRPr="008C2439">
        <w:rPr>
          <w:rFonts w:ascii="Georgia" w:hAnsi="Georgia"/>
          <w:color w:val="FF0000"/>
          <w:sz w:val="23"/>
          <w:szCs w:val="23"/>
          <w:lang w:val="en-GB"/>
        </w:rPr>
        <w:t>/ w1</w:t>
      </w:r>
      <w:r w:rsidRPr="008C2439">
        <w:rPr>
          <w:rFonts w:ascii="Georgia" w:hAnsi="Georgia"/>
          <w:color w:val="000000"/>
          <w:sz w:val="23"/>
          <w:szCs w:val="23"/>
          <w:lang w:val="en-GB"/>
        </w:rPr>
        <w:t>)</w:t>
      </w:r>
    </w:p>
    <w:p w:rsidR="008C2439" w:rsidRDefault="008C2439">
      <w:pPr>
        <w:rPr>
          <w:lang w:val="en-GB"/>
        </w:rPr>
      </w:pPr>
    </w:p>
    <w:p w:rsidR="008C2439" w:rsidRPr="008C2439" w:rsidRDefault="008C2439" w:rsidP="008C2439">
      <w:pPr>
        <w:rPr>
          <w:lang w:val="en-GB"/>
        </w:rPr>
      </w:pPr>
      <w:r>
        <w:rPr>
          <w:rFonts w:ascii="Georgia" w:hAnsi="Georgia"/>
          <w:color w:val="000000"/>
          <w:sz w:val="23"/>
          <w:szCs w:val="23"/>
          <w:lang w:val="en-GB"/>
        </w:rPr>
        <w:t>Rest(n) = (</w:t>
      </w:r>
      <w:proofErr w:type="spellStart"/>
      <w:proofErr w:type="gramStart"/>
      <w:r>
        <w:rPr>
          <w:rFonts w:ascii="Georgia" w:hAnsi="Georgia"/>
          <w:color w:val="000000"/>
          <w:sz w:val="23"/>
          <w:szCs w:val="23"/>
          <w:lang w:val="en-GB"/>
        </w:rPr>
        <w:t>Racc</w:t>
      </w:r>
      <w:proofErr w:type="spellEnd"/>
      <w:r>
        <w:rPr>
          <w:rFonts w:ascii="Georgia" w:hAnsi="Georgia"/>
          <w:color w:val="000000"/>
          <w:sz w:val="23"/>
          <w:szCs w:val="23"/>
          <w:lang w:val="en-GB"/>
        </w:rPr>
        <w:t xml:space="preserve">  +</w:t>
      </w:r>
      <w:proofErr w:type="gramEnd"/>
      <w:r>
        <w:rPr>
          <w:rFonts w:ascii="Georgia" w:hAnsi="Georgia"/>
          <w:color w:val="000000"/>
          <w:sz w:val="23"/>
          <w:szCs w:val="23"/>
          <w:lang w:val="en-GB"/>
        </w:rPr>
        <w:t xml:space="preserve"> </w:t>
      </w:r>
      <w:proofErr w:type="spellStart"/>
      <w:r>
        <w:rPr>
          <w:rFonts w:ascii="Georgia" w:hAnsi="Georgia"/>
          <w:color w:val="000000"/>
          <w:sz w:val="23"/>
          <w:szCs w:val="23"/>
          <w:lang w:val="en-GB"/>
        </w:rPr>
        <w:t>Rgyro</w:t>
      </w:r>
      <w:proofErr w:type="spellEnd"/>
      <w:r>
        <w:rPr>
          <w:rFonts w:ascii="Georgia" w:hAnsi="Georgia"/>
          <w:color w:val="000000"/>
          <w:sz w:val="23"/>
          <w:szCs w:val="23"/>
          <w:lang w:val="en-GB"/>
        </w:rPr>
        <w:t xml:space="preserve"> * </w:t>
      </w:r>
      <w:proofErr w:type="spellStart"/>
      <w:r>
        <w:rPr>
          <w:rFonts w:ascii="Georgia" w:hAnsi="Georgia"/>
          <w:color w:val="000000"/>
          <w:sz w:val="23"/>
          <w:szCs w:val="23"/>
          <w:lang w:val="en-GB"/>
        </w:rPr>
        <w:t>wGyro</w:t>
      </w:r>
      <w:proofErr w:type="spellEnd"/>
      <w:r>
        <w:rPr>
          <w:rFonts w:ascii="Georgia" w:hAnsi="Georgia"/>
          <w:color w:val="000000"/>
          <w:sz w:val="23"/>
          <w:szCs w:val="23"/>
          <w:lang w:val="en-GB"/>
        </w:rPr>
        <w:t xml:space="preserve"> ) / (1 + </w:t>
      </w:r>
      <w:proofErr w:type="spellStart"/>
      <w:r>
        <w:rPr>
          <w:rFonts w:ascii="Georgia" w:hAnsi="Georgia"/>
          <w:color w:val="000000"/>
          <w:sz w:val="23"/>
          <w:szCs w:val="23"/>
          <w:lang w:val="en-GB"/>
        </w:rPr>
        <w:t>wGyro</w:t>
      </w:r>
      <w:proofErr w:type="spellEnd"/>
      <w:r w:rsidRPr="008C2439">
        <w:rPr>
          <w:rFonts w:ascii="Georgia" w:hAnsi="Georgia"/>
          <w:color w:val="000000"/>
          <w:sz w:val="23"/>
          <w:szCs w:val="23"/>
          <w:lang w:val="en-GB"/>
        </w:rPr>
        <w:t>)</w:t>
      </w:r>
    </w:p>
    <w:p w:rsidR="008C2439" w:rsidRDefault="008C2439">
      <w:pPr>
        <w:rPr>
          <w:lang w:val="en-GB"/>
        </w:rPr>
      </w:pPr>
    </w:p>
    <w:p w:rsidR="008C2439" w:rsidRDefault="008C2439">
      <w:r w:rsidRPr="008C2439">
        <w:t xml:space="preserve">Onde </w:t>
      </w:r>
      <w:proofErr w:type="spellStart"/>
      <w:r w:rsidRPr="008C2439">
        <w:t>wGyro</w:t>
      </w:r>
      <w:proofErr w:type="spellEnd"/>
      <w:r w:rsidRPr="008C2439">
        <w:t xml:space="preserve"> indica o quanto o giroscópio é mais confiável em</w:t>
      </w:r>
      <w:r>
        <w:t xml:space="preserve"> relação ao acelerômetro.</w:t>
      </w:r>
      <w:r w:rsidR="00E80821">
        <w:t xml:space="preserve"> Assim, se </w:t>
      </w:r>
      <w:proofErr w:type="spellStart"/>
      <w:r w:rsidR="00E80821">
        <w:t>obtem</w:t>
      </w:r>
      <w:proofErr w:type="spellEnd"/>
      <w:r w:rsidR="00E80821">
        <w:t>:</w:t>
      </w:r>
    </w:p>
    <w:p w:rsidR="00E80821" w:rsidRDefault="00E80821"/>
    <w:p w:rsidR="00E80821" w:rsidRPr="008C2439" w:rsidRDefault="00E80821">
      <w:proofErr w:type="spellStart"/>
      <w:r>
        <w:rPr>
          <w:rFonts w:ascii="Georgia" w:hAnsi="Georgia"/>
          <w:color w:val="000000"/>
          <w:sz w:val="23"/>
          <w:szCs w:val="23"/>
        </w:rPr>
        <w:t>RxEst</w:t>
      </w:r>
      <w:proofErr w:type="spellEnd"/>
      <w:r>
        <w:rPr>
          <w:rFonts w:ascii="Georgia" w:hAnsi="Georgia"/>
          <w:color w:val="000000"/>
          <w:sz w:val="23"/>
          <w:szCs w:val="23"/>
        </w:rPr>
        <w:t>(n) = (</w:t>
      </w:r>
      <w:proofErr w:type="spellStart"/>
      <w:r>
        <w:rPr>
          <w:rFonts w:ascii="Georgia" w:hAnsi="Georgia"/>
          <w:color w:val="000000"/>
          <w:sz w:val="23"/>
          <w:szCs w:val="23"/>
        </w:rPr>
        <w:t>RxAcc</w:t>
      </w:r>
      <w:proofErr w:type="spellEnd"/>
      <w:r>
        <w:rPr>
          <w:rFonts w:ascii="Georgia" w:hAnsi="Georgia"/>
          <w:color w:val="000000"/>
          <w:sz w:val="23"/>
          <w:szCs w:val="23"/>
        </w:rPr>
        <w:t xml:space="preserve"> + </w:t>
      </w:r>
      <w:proofErr w:type="spellStart"/>
      <w:r>
        <w:rPr>
          <w:rFonts w:ascii="Georgia" w:hAnsi="Georgia"/>
          <w:color w:val="000000"/>
          <w:sz w:val="23"/>
          <w:szCs w:val="23"/>
        </w:rPr>
        <w:t>RxGyro</w:t>
      </w:r>
      <w:proofErr w:type="spellEnd"/>
      <w:r>
        <w:rPr>
          <w:rFonts w:ascii="Georgia" w:hAnsi="Georgia"/>
          <w:color w:val="000000"/>
          <w:sz w:val="23"/>
          <w:szCs w:val="23"/>
        </w:rPr>
        <w:t xml:space="preserve"> * </w:t>
      </w:r>
      <w:proofErr w:type="spellStart"/>
      <w:proofErr w:type="gramStart"/>
      <w:r>
        <w:rPr>
          <w:rFonts w:ascii="Georgia" w:hAnsi="Georgia"/>
          <w:color w:val="000000"/>
          <w:sz w:val="23"/>
          <w:szCs w:val="23"/>
        </w:rPr>
        <w:t>wGyro</w:t>
      </w:r>
      <w:proofErr w:type="spellEnd"/>
      <w:r>
        <w:rPr>
          <w:rFonts w:ascii="Georgia" w:hAnsi="Georgia"/>
          <w:color w:val="000000"/>
          <w:sz w:val="23"/>
          <w:szCs w:val="23"/>
        </w:rPr>
        <w:t xml:space="preserve"> )</w:t>
      </w:r>
      <w:proofErr w:type="gramEnd"/>
      <w:r>
        <w:rPr>
          <w:rFonts w:ascii="Georgia" w:hAnsi="Georgia"/>
          <w:color w:val="000000"/>
          <w:sz w:val="23"/>
          <w:szCs w:val="23"/>
        </w:rPr>
        <w:t xml:space="preserve"> / (1 + </w:t>
      </w:r>
      <w:proofErr w:type="spellStart"/>
      <w:r>
        <w:rPr>
          <w:rFonts w:ascii="Georgia" w:hAnsi="Georgia"/>
          <w:color w:val="000000"/>
          <w:sz w:val="23"/>
          <w:szCs w:val="23"/>
        </w:rPr>
        <w:t>wGyro</w:t>
      </w:r>
      <w:proofErr w:type="spellEnd"/>
      <w:r>
        <w:rPr>
          <w:rFonts w:ascii="Georgia" w:hAnsi="Georgia"/>
          <w:color w:val="000000"/>
          <w:sz w:val="23"/>
          <w:szCs w:val="23"/>
        </w:rPr>
        <w:t>)</w:t>
      </w:r>
      <w:r>
        <w:rPr>
          <w:rFonts w:ascii="Georgia" w:hAnsi="Georgia"/>
          <w:color w:val="000000"/>
          <w:sz w:val="23"/>
          <w:szCs w:val="23"/>
        </w:rPr>
        <w:br/>
      </w:r>
      <w:proofErr w:type="spellStart"/>
      <w:r>
        <w:rPr>
          <w:rFonts w:ascii="Georgia" w:hAnsi="Georgia"/>
          <w:color w:val="000000"/>
          <w:sz w:val="23"/>
          <w:szCs w:val="23"/>
        </w:rPr>
        <w:t>RyEst</w:t>
      </w:r>
      <w:proofErr w:type="spellEnd"/>
      <w:r>
        <w:rPr>
          <w:rFonts w:ascii="Georgia" w:hAnsi="Georgia"/>
          <w:color w:val="000000"/>
          <w:sz w:val="23"/>
          <w:szCs w:val="23"/>
        </w:rPr>
        <w:t>(n) = (</w:t>
      </w:r>
      <w:proofErr w:type="spellStart"/>
      <w:r>
        <w:rPr>
          <w:rFonts w:ascii="Georgia" w:hAnsi="Georgia"/>
          <w:color w:val="000000"/>
          <w:sz w:val="23"/>
          <w:szCs w:val="23"/>
        </w:rPr>
        <w:t>RyAcc</w:t>
      </w:r>
      <w:proofErr w:type="spellEnd"/>
      <w:r>
        <w:rPr>
          <w:rFonts w:ascii="Georgia" w:hAnsi="Georgia"/>
          <w:color w:val="000000"/>
          <w:sz w:val="23"/>
          <w:szCs w:val="23"/>
        </w:rPr>
        <w:t xml:space="preserve"> + </w:t>
      </w:r>
      <w:proofErr w:type="spellStart"/>
      <w:r>
        <w:rPr>
          <w:rFonts w:ascii="Georgia" w:hAnsi="Georgia"/>
          <w:color w:val="000000"/>
          <w:sz w:val="23"/>
          <w:szCs w:val="23"/>
        </w:rPr>
        <w:t>RyGyro</w:t>
      </w:r>
      <w:proofErr w:type="spellEnd"/>
      <w:r>
        <w:rPr>
          <w:rFonts w:ascii="Georgia" w:hAnsi="Georgia"/>
          <w:color w:val="000000"/>
          <w:sz w:val="23"/>
          <w:szCs w:val="23"/>
        </w:rPr>
        <w:t xml:space="preserve"> * </w:t>
      </w:r>
      <w:proofErr w:type="spellStart"/>
      <w:r>
        <w:rPr>
          <w:rFonts w:ascii="Georgia" w:hAnsi="Georgia"/>
          <w:color w:val="000000"/>
          <w:sz w:val="23"/>
          <w:szCs w:val="23"/>
        </w:rPr>
        <w:t>wGyro</w:t>
      </w:r>
      <w:proofErr w:type="spellEnd"/>
      <w:r>
        <w:rPr>
          <w:rFonts w:ascii="Georgia" w:hAnsi="Georgia"/>
          <w:color w:val="000000"/>
          <w:sz w:val="23"/>
          <w:szCs w:val="23"/>
        </w:rPr>
        <w:t xml:space="preserve"> ) / (1 + </w:t>
      </w:r>
      <w:proofErr w:type="spellStart"/>
      <w:r>
        <w:rPr>
          <w:rFonts w:ascii="Georgia" w:hAnsi="Georgia"/>
          <w:color w:val="000000"/>
          <w:sz w:val="23"/>
          <w:szCs w:val="23"/>
        </w:rPr>
        <w:t>wGyro</w:t>
      </w:r>
      <w:proofErr w:type="spellEnd"/>
      <w:r>
        <w:rPr>
          <w:rFonts w:ascii="Georgia" w:hAnsi="Georgia"/>
          <w:color w:val="000000"/>
          <w:sz w:val="23"/>
          <w:szCs w:val="23"/>
        </w:rPr>
        <w:t>)</w:t>
      </w:r>
      <w:r>
        <w:rPr>
          <w:rFonts w:ascii="Georgia" w:hAnsi="Georgia"/>
          <w:color w:val="000000"/>
          <w:sz w:val="23"/>
          <w:szCs w:val="23"/>
        </w:rPr>
        <w:br/>
      </w:r>
      <w:proofErr w:type="spellStart"/>
      <w:r>
        <w:rPr>
          <w:rFonts w:ascii="Georgia" w:hAnsi="Georgia"/>
          <w:color w:val="000000"/>
          <w:sz w:val="23"/>
          <w:szCs w:val="23"/>
        </w:rPr>
        <w:t>RzEst</w:t>
      </w:r>
      <w:proofErr w:type="spellEnd"/>
      <w:r>
        <w:rPr>
          <w:rFonts w:ascii="Georgia" w:hAnsi="Georgia"/>
          <w:color w:val="000000"/>
          <w:sz w:val="23"/>
          <w:szCs w:val="23"/>
        </w:rPr>
        <w:t>(n) = (</w:t>
      </w:r>
      <w:proofErr w:type="spellStart"/>
      <w:r>
        <w:rPr>
          <w:rFonts w:ascii="Georgia" w:hAnsi="Georgia"/>
          <w:color w:val="000000"/>
          <w:sz w:val="23"/>
          <w:szCs w:val="23"/>
        </w:rPr>
        <w:t>RzAcc</w:t>
      </w:r>
      <w:proofErr w:type="spellEnd"/>
      <w:r>
        <w:rPr>
          <w:rFonts w:ascii="Georgia" w:hAnsi="Georgia"/>
          <w:color w:val="000000"/>
          <w:sz w:val="23"/>
          <w:szCs w:val="23"/>
        </w:rPr>
        <w:t xml:space="preserve"> + </w:t>
      </w:r>
      <w:proofErr w:type="spellStart"/>
      <w:r>
        <w:rPr>
          <w:rFonts w:ascii="Georgia" w:hAnsi="Georgia"/>
          <w:color w:val="000000"/>
          <w:sz w:val="23"/>
          <w:szCs w:val="23"/>
        </w:rPr>
        <w:t>RzGyro</w:t>
      </w:r>
      <w:proofErr w:type="spellEnd"/>
      <w:r>
        <w:rPr>
          <w:rFonts w:ascii="Georgia" w:hAnsi="Georgia"/>
          <w:color w:val="000000"/>
          <w:sz w:val="23"/>
          <w:szCs w:val="23"/>
        </w:rPr>
        <w:t xml:space="preserve"> * </w:t>
      </w:r>
      <w:proofErr w:type="spellStart"/>
      <w:r>
        <w:rPr>
          <w:rFonts w:ascii="Georgia" w:hAnsi="Georgia"/>
          <w:color w:val="000000"/>
          <w:sz w:val="23"/>
          <w:szCs w:val="23"/>
        </w:rPr>
        <w:t>wGyro</w:t>
      </w:r>
      <w:proofErr w:type="spellEnd"/>
      <w:r>
        <w:rPr>
          <w:rFonts w:ascii="Georgia" w:hAnsi="Georgia"/>
          <w:color w:val="000000"/>
          <w:sz w:val="23"/>
          <w:szCs w:val="23"/>
        </w:rPr>
        <w:t xml:space="preserve"> ) / (1 + </w:t>
      </w:r>
      <w:proofErr w:type="spellStart"/>
      <w:r>
        <w:rPr>
          <w:rFonts w:ascii="Georgia" w:hAnsi="Georgia"/>
          <w:color w:val="000000"/>
          <w:sz w:val="23"/>
          <w:szCs w:val="23"/>
        </w:rPr>
        <w:t>wGyro</w:t>
      </w:r>
      <w:proofErr w:type="spellEnd"/>
      <w:r>
        <w:rPr>
          <w:rFonts w:ascii="Georgia" w:hAnsi="Georgia"/>
          <w:color w:val="000000"/>
          <w:sz w:val="23"/>
          <w:szCs w:val="23"/>
        </w:rPr>
        <w:t>)</w:t>
      </w:r>
    </w:p>
    <w:p w:rsidR="008C2439" w:rsidRDefault="00E80821">
      <w:r>
        <w:t>Finalmente, tal valor deve ser normalizado para garantir a norma de valor 1:</w:t>
      </w:r>
    </w:p>
    <w:p w:rsidR="00E80821" w:rsidRDefault="00E80821"/>
    <w:p w:rsidR="00E80821" w:rsidRPr="00E80821" w:rsidRDefault="00E80821" w:rsidP="00E80821">
      <w:pPr>
        <w:suppressAutoHyphens w:val="0"/>
        <w:spacing w:after="150" w:line="240" w:lineRule="auto"/>
        <w:rPr>
          <w:rFonts w:ascii="Georgia" w:eastAsia="Times New Roman" w:hAnsi="Georgia" w:cs="Times New Roman"/>
          <w:color w:val="000000"/>
          <w:sz w:val="23"/>
          <w:szCs w:val="23"/>
          <w:lang w:eastAsia="pt-BR"/>
        </w:rPr>
      </w:pPr>
      <w:r w:rsidRPr="00E80821">
        <w:rPr>
          <w:rFonts w:ascii="Georgia" w:eastAsia="Times New Roman" w:hAnsi="Georgia" w:cs="Times New Roman"/>
          <w:color w:val="000000"/>
          <w:sz w:val="23"/>
          <w:szCs w:val="23"/>
          <w:lang w:eastAsia="pt-BR"/>
        </w:rPr>
        <w:t>R = SQRT(</w:t>
      </w:r>
      <w:proofErr w:type="spellStart"/>
      <w:r w:rsidRPr="00E80821">
        <w:rPr>
          <w:rFonts w:ascii="Georgia" w:eastAsia="Times New Roman" w:hAnsi="Georgia" w:cs="Times New Roman"/>
          <w:color w:val="000000"/>
          <w:sz w:val="23"/>
          <w:szCs w:val="23"/>
          <w:lang w:eastAsia="pt-BR"/>
        </w:rPr>
        <w:t>RxEst</w:t>
      </w:r>
      <w:proofErr w:type="spellEnd"/>
      <w:r w:rsidRPr="00E80821">
        <w:rPr>
          <w:rFonts w:ascii="Georgia" w:eastAsia="Times New Roman" w:hAnsi="Georgia" w:cs="Times New Roman"/>
          <w:color w:val="000000"/>
          <w:sz w:val="23"/>
          <w:szCs w:val="23"/>
          <w:lang w:eastAsia="pt-BR"/>
        </w:rPr>
        <w:t xml:space="preserve">(n) ^2 + </w:t>
      </w:r>
      <w:proofErr w:type="spellStart"/>
      <w:r w:rsidRPr="00E80821">
        <w:rPr>
          <w:rFonts w:ascii="Georgia" w:eastAsia="Times New Roman" w:hAnsi="Georgia" w:cs="Times New Roman"/>
          <w:color w:val="000000"/>
          <w:sz w:val="23"/>
          <w:szCs w:val="23"/>
          <w:lang w:eastAsia="pt-BR"/>
        </w:rPr>
        <w:t>RyEst</w:t>
      </w:r>
      <w:proofErr w:type="spellEnd"/>
      <w:r w:rsidRPr="00E80821">
        <w:rPr>
          <w:rFonts w:ascii="Georgia" w:eastAsia="Times New Roman" w:hAnsi="Georgia" w:cs="Times New Roman"/>
          <w:color w:val="000000"/>
          <w:sz w:val="23"/>
          <w:szCs w:val="23"/>
          <w:lang w:eastAsia="pt-BR"/>
        </w:rPr>
        <w:t xml:space="preserve">(n)^2 </w:t>
      </w:r>
      <w:proofErr w:type="gramStart"/>
      <w:r w:rsidRPr="00E80821">
        <w:rPr>
          <w:rFonts w:ascii="Georgia" w:eastAsia="Times New Roman" w:hAnsi="Georgia" w:cs="Times New Roman"/>
          <w:color w:val="000000"/>
          <w:sz w:val="23"/>
          <w:szCs w:val="23"/>
          <w:lang w:eastAsia="pt-BR"/>
        </w:rPr>
        <w:t xml:space="preserve">+  </w:t>
      </w:r>
      <w:proofErr w:type="spellStart"/>
      <w:r w:rsidRPr="00E80821">
        <w:rPr>
          <w:rFonts w:ascii="Georgia" w:eastAsia="Times New Roman" w:hAnsi="Georgia" w:cs="Times New Roman"/>
          <w:color w:val="000000"/>
          <w:sz w:val="23"/>
          <w:szCs w:val="23"/>
          <w:lang w:eastAsia="pt-BR"/>
        </w:rPr>
        <w:t>RzEst</w:t>
      </w:r>
      <w:proofErr w:type="spellEnd"/>
      <w:proofErr w:type="gramEnd"/>
      <w:r w:rsidRPr="00E80821">
        <w:rPr>
          <w:rFonts w:ascii="Georgia" w:eastAsia="Times New Roman" w:hAnsi="Georgia" w:cs="Times New Roman"/>
          <w:color w:val="000000"/>
          <w:sz w:val="23"/>
          <w:szCs w:val="23"/>
          <w:lang w:eastAsia="pt-BR"/>
        </w:rPr>
        <w:t>(n)^2 )</w:t>
      </w:r>
    </w:p>
    <w:p w:rsidR="00E80821" w:rsidRPr="00E80821" w:rsidRDefault="00E80821" w:rsidP="00E80821">
      <w:pPr>
        <w:suppressAutoHyphens w:val="0"/>
        <w:spacing w:after="150" w:line="240" w:lineRule="auto"/>
        <w:rPr>
          <w:rFonts w:ascii="Georgia" w:eastAsia="Times New Roman" w:hAnsi="Georgia" w:cs="Times New Roman"/>
          <w:color w:val="000000"/>
          <w:sz w:val="23"/>
          <w:szCs w:val="23"/>
          <w:lang w:eastAsia="pt-BR"/>
        </w:rPr>
      </w:pPr>
      <w:proofErr w:type="spellStart"/>
      <w:r w:rsidRPr="00E80821">
        <w:rPr>
          <w:rFonts w:ascii="Georgia" w:eastAsia="Times New Roman" w:hAnsi="Georgia" w:cs="Times New Roman"/>
          <w:color w:val="000000"/>
          <w:sz w:val="23"/>
          <w:szCs w:val="23"/>
          <w:lang w:eastAsia="pt-BR"/>
        </w:rPr>
        <w:t>RxEst</w:t>
      </w:r>
      <w:proofErr w:type="spellEnd"/>
      <w:r w:rsidRPr="00E80821">
        <w:rPr>
          <w:rFonts w:ascii="Georgia" w:eastAsia="Times New Roman" w:hAnsi="Georgia" w:cs="Times New Roman"/>
          <w:color w:val="000000"/>
          <w:sz w:val="23"/>
          <w:szCs w:val="23"/>
          <w:lang w:eastAsia="pt-BR"/>
        </w:rPr>
        <w:t xml:space="preserve">(n) = </w:t>
      </w:r>
      <w:proofErr w:type="spellStart"/>
      <w:r w:rsidRPr="00E80821">
        <w:rPr>
          <w:rFonts w:ascii="Georgia" w:eastAsia="Times New Roman" w:hAnsi="Georgia" w:cs="Times New Roman"/>
          <w:color w:val="000000"/>
          <w:sz w:val="23"/>
          <w:szCs w:val="23"/>
          <w:lang w:eastAsia="pt-BR"/>
        </w:rPr>
        <w:t>RxEst</w:t>
      </w:r>
      <w:proofErr w:type="spellEnd"/>
      <w:r w:rsidRPr="00E80821">
        <w:rPr>
          <w:rFonts w:ascii="Georgia" w:eastAsia="Times New Roman" w:hAnsi="Georgia" w:cs="Times New Roman"/>
          <w:color w:val="000000"/>
          <w:sz w:val="23"/>
          <w:szCs w:val="23"/>
          <w:lang w:eastAsia="pt-BR"/>
        </w:rPr>
        <w:t>(n)/R</w:t>
      </w:r>
      <w:r w:rsidRPr="00E80821">
        <w:rPr>
          <w:rFonts w:ascii="Georgia" w:eastAsia="Times New Roman" w:hAnsi="Georgia" w:cs="Times New Roman"/>
          <w:color w:val="000000"/>
          <w:sz w:val="23"/>
          <w:szCs w:val="23"/>
          <w:lang w:eastAsia="pt-BR"/>
        </w:rPr>
        <w:br/>
      </w:r>
      <w:proofErr w:type="spellStart"/>
      <w:r w:rsidRPr="00E80821">
        <w:rPr>
          <w:rFonts w:ascii="Georgia" w:eastAsia="Times New Roman" w:hAnsi="Georgia" w:cs="Times New Roman"/>
          <w:color w:val="000000"/>
          <w:sz w:val="23"/>
          <w:szCs w:val="23"/>
          <w:lang w:eastAsia="pt-BR"/>
        </w:rPr>
        <w:t>RyEst</w:t>
      </w:r>
      <w:proofErr w:type="spellEnd"/>
      <w:r w:rsidRPr="00E80821">
        <w:rPr>
          <w:rFonts w:ascii="Georgia" w:eastAsia="Times New Roman" w:hAnsi="Georgia" w:cs="Times New Roman"/>
          <w:color w:val="000000"/>
          <w:sz w:val="23"/>
          <w:szCs w:val="23"/>
          <w:lang w:eastAsia="pt-BR"/>
        </w:rPr>
        <w:t xml:space="preserve">(n) = </w:t>
      </w:r>
      <w:proofErr w:type="spellStart"/>
      <w:r w:rsidRPr="00E80821">
        <w:rPr>
          <w:rFonts w:ascii="Georgia" w:eastAsia="Times New Roman" w:hAnsi="Georgia" w:cs="Times New Roman"/>
          <w:color w:val="000000"/>
          <w:sz w:val="23"/>
          <w:szCs w:val="23"/>
          <w:lang w:eastAsia="pt-BR"/>
        </w:rPr>
        <w:t>RyEst</w:t>
      </w:r>
      <w:proofErr w:type="spellEnd"/>
      <w:r w:rsidRPr="00E80821">
        <w:rPr>
          <w:rFonts w:ascii="Georgia" w:eastAsia="Times New Roman" w:hAnsi="Georgia" w:cs="Times New Roman"/>
          <w:color w:val="000000"/>
          <w:sz w:val="23"/>
          <w:szCs w:val="23"/>
          <w:lang w:eastAsia="pt-BR"/>
        </w:rPr>
        <w:t>(n)/R</w:t>
      </w:r>
      <w:r w:rsidRPr="00E80821">
        <w:rPr>
          <w:rFonts w:ascii="Georgia" w:eastAsia="Times New Roman" w:hAnsi="Georgia" w:cs="Times New Roman"/>
          <w:color w:val="000000"/>
          <w:sz w:val="23"/>
          <w:szCs w:val="23"/>
          <w:lang w:eastAsia="pt-BR"/>
        </w:rPr>
        <w:br/>
      </w:r>
      <w:proofErr w:type="spellStart"/>
      <w:r w:rsidRPr="00E80821">
        <w:rPr>
          <w:rFonts w:ascii="Georgia" w:eastAsia="Times New Roman" w:hAnsi="Georgia" w:cs="Times New Roman"/>
          <w:color w:val="000000"/>
          <w:sz w:val="23"/>
          <w:szCs w:val="23"/>
          <w:lang w:eastAsia="pt-BR"/>
        </w:rPr>
        <w:t>RzEst</w:t>
      </w:r>
      <w:proofErr w:type="spellEnd"/>
      <w:r w:rsidRPr="00E80821">
        <w:rPr>
          <w:rFonts w:ascii="Georgia" w:eastAsia="Times New Roman" w:hAnsi="Georgia" w:cs="Times New Roman"/>
          <w:color w:val="000000"/>
          <w:sz w:val="23"/>
          <w:szCs w:val="23"/>
          <w:lang w:eastAsia="pt-BR"/>
        </w:rPr>
        <w:t xml:space="preserve">(n) = </w:t>
      </w:r>
      <w:proofErr w:type="spellStart"/>
      <w:r w:rsidRPr="00E80821">
        <w:rPr>
          <w:rFonts w:ascii="Georgia" w:eastAsia="Times New Roman" w:hAnsi="Georgia" w:cs="Times New Roman"/>
          <w:color w:val="000000"/>
          <w:sz w:val="23"/>
          <w:szCs w:val="23"/>
          <w:lang w:eastAsia="pt-BR"/>
        </w:rPr>
        <w:t>RzEst</w:t>
      </w:r>
      <w:proofErr w:type="spellEnd"/>
      <w:r w:rsidRPr="00E80821">
        <w:rPr>
          <w:rFonts w:ascii="Georgia" w:eastAsia="Times New Roman" w:hAnsi="Georgia" w:cs="Times New Roman"/>
          <w:color w:val="000000"/>
          <w:sz w:val="23"/>
          <w:szCs w:val="23"/>
          <w:lang w:eastAsia="pt-BR"/>
        </w:rPr>
        <w:t>(n)/R</w:t>
      </w:r>
    </w:p>
    <w:p w:rsidR="00E80821" w:rsidRDefault="00E80821"/>
    <w:p w:rsidR="00E80821" w:rsidRDefault="00E80821"/>
    <w:p w:rsidR="00E80821" w:rsidRPr="008C2439" w:rsidRDefault="00E80821"/>
    <w:p w:rsidR="008C2439" w:rsidRPr="008C2439" w:rsidRDefault="008C2439"/>
    <w:p w:rsidR="008C2439" w:rsidRPr="00EB3D00" w:rsidRDefault="00EB3D00">
      <w:pPr>
        <w:rPr>
          <w:b/>
        </w:rPr>
      </w:pPr>
      <w:r w:rsidRPr="00EB3D00">
        <w:rPr>
          <w:b/>
        </w:rPr>
        <w:t>Magnetômetro</w:t>
      </w:r>
    </w:p>
    <w:p w:rsidR="008C2439" w:rsidRDefault="008C2439"/>
    <w:p w:rsidR="00EB3D00" w:rsidRDefault="00EB3D00"/>
    <w:p w:rsidR="00EB3D00" w:rsidRDefault="00EB3D00"/>
    <w:p w:rsidR="00EB3D00" w:rsidRPr="008C2439" w:rsidRDefault="00EB3D00"/>
    <w:p w:rsidR="008C2439" w:rsidRPr="008C2439" w:rsidRDefault="008C2439"/>
    <w:p w:rsidR="00BC3835" w:rsidRPr="008C2439" w:rsidRDefault="000D28E6">
      <w:r w:rsidRPr="008C2439">
        <w:lastRenderedPageBreak/>
        <w:br w:type="page"/>
      </w:r>
    </w:p>
    <w:p w:rsidR="00BC3835" w:rsidRPr="00000028" w:rsidRDefault="000D28E6">
      <w:pPr>
        <w:pStyle w:val="PargrafodaLista"/>
        <w:numPr>
          <w:ilvl w:val="0"/>
          <w:numId w:val="4"/>
        </w:numPr>
        <w:jc w:val="center"/>
        <w:rPr>
          <w:lang w:val="en-GB"/>
        </w:rPr>
      </w:pPr>
      <w:r>
        <w:rPr>
          <w:b/>
          <w:sz w:val="24"/>
          <w:lang w:val="en-GB"/>
        </w:rPr>
        <w:lastRenderedPageBreak/>
        <w:t>BMP 180 Barometer - https://www.sparkfun.com/products/retired/11824</w:t>
      </w:r>
    </w:p>
    <w:p w:rsidR="00BC3835" w:rsidRDefault="00BC3835">
      <w:pPr>
        <w:rPr>
          <w:lang w:val="en-GB"/>
        </w:rPr>
      </w:pPr>
    </w:p>
    <w:p w:rsidR="00BC3835" w:rsidRDefault="000D28E6">
      <w:pPr>
        <w:numPr>
          <w:ilvl w:val="0"/>
          <w:numId w:val="3"/>
        </w:numPr>
        <w:shd w:val="clear" w:color="auto" w:fill="FFFFFF"/>
        <w:spacing w:beforeAutospacing="1" w:afterAutospacing="1" w:line="240" w:lineRule="auto"/>
        <w:rPr>
          <w:lang w:val="en-GB"/>
        </w:rPr>
      </w:pPr>
      <w:r>
        <w:rPr>
          <w:lang w:val="en-GB"/>
        </w:rPr>
        <w:t>Digital two wire (I²C, TWI, “Wire”) interface</w:t>
      </w:r>
    </w:p>
    <w:p w:rsidR="00BC3835" w:rsidRDefault="000D28E6">
      <w:pPr>
        <w:numPr>
          <w:ilvl w:val="0"/>
          <w:numId w:val="3"/>
        </w:numPr>
        <w:shd w:val="clear" w:color="auto" w:fill="FFFFFF"/>
        <w:spacing w:beforeAutospacing="1" w:afterAutospacing="1" w:line="240" w:lineRule="auto"/>
        <w:rPr>
          <w:lang w:val="en-GB"/>
        </w:rPr>
      </w:pPr>
      <w:r>
        <w:rPr>
          <w:rFonts w:ascii="Helvetica" w:hAnsi="Helvetica"/>
          <w:color w:val="333333"/>
          <w:sz w:val="21"/>
          <w:szCs w:val="21"/>
          <w:shd w:val="clear" w:color="auto" w:fill="FFFFFF"/>
          <w:lang w:val="en-GB"/>
        </w:rPr>
        <w:t xml:space="preserve">300 to 1100 </w:t>
      </w:r>
      <w:proofErr w:type="spellStart"/>
      <w:r>
        <w:rPr>
          <w:rFonts w:ascii="Helvetica" w:hAnsi="Helvetica"/>
          <w:color w:val="333333"/>
          <w:sz w:val="21"/>
          <w:szCs w:val="21"/>
          <w:shd w:val="clear" w:color="auto" w:fill="FFFFFF"/>
          <w:lang w:val="en-GB"/>
        </w:rPr>
        <w:t>hPa</w:t>
      </w:r>
      <w:proofErr w:type="spellEnd"/>
      <w:r>
        <w:rPr>
          <w:rFonts w:ascii="Helvetica" w:hAnsi="Helvetica"/>
          <w:color w:val="333333"/>
          <w:sz w:val="21"/>
          <w:szCs w:val="21"/>
          <w:shd w:val="clear" w:color="auto" w:fill="FFFFFF"/>
          <w:lang w:val="en-GB"/>
        </w:rPr>
        <w:t xml:space="preserve"> with an accuracy down to 0.02 </w:t>
      </w:r>
      <w:proofErr w:type="spellStart"/>
      <w:r>
        <w:rPr>
          <w:rFonts w:ascii="Helvetica" w:hAnsi="Helvetica"/>
          <w:color w:val="333333"/>
          <w:sz w:val="21"/>
          <w:szCs w:val="21"/>
          <w:shd w:val="clear" w:color="auto" w:fill="FFFFFF"/>
          <w:lang w:val="en-GB"/>
        </w:rPr>
        <w:t>hPa</w:t>
      </w:r>
      <w:proofErr w:type="spellEnd"/>
      <w:r>
        <w:rPr>
          <w:rFonts w:ascii="Helvetica" w:hAnsi="Helvetica"/>
          <w:color w:val="333333"/>
          <w:sz w:val="21"/>
          <w:szCs w:val="21"/>
          <w:shd w:val="clear" w:color="auto" w:fill="FFFFFF"/>
          <w:lang w:val="en-GB"/>
        </w:rPr>
        <w:t xml:space="preserve"> in advanced resolution mode</w:t>
      </w:r>
    </w:p>
    <w:p w:rsidR="00BC3835" w:rsidRDefault="000D28E6">
      <w:pPr>
        <w:numPr>
          <w:ilvl w:val="0"/>
          <w:numId w:val="3"/>
        </w:numPr>
        <w:shd w:val="clear" w:color="auto" w:fill="FFFFFF"/>
        <w:spacing w:beforeAutospacing="1" w:afterAutospacing="1" w:line="240" w:lineRule="auto"/>
        <w:rPr>
          <w:lang w:val="en-GB"/>
        </w:rPr>
      </w:pPr>
      <w:r>
        <w:rPr>
          <w:lang w:val="en-GB"/>
        </w:rPr>
        <w:t>Flexible supply voltage range (1.8V to 3.6V)</w:t>
      </w:r>
    </w:p>
    <w:p w:rsidR="00BC3835" w:rsidRDefault="000D28E6">
      <w:pPr>
        <w:numPr>
          <w:ilvl w:val="0"/>
          <w:numId w:val="3"/>
        </w:numPr>
        <w:shd w:val="clear" w:color="auto" w:fill="FFFFFF"/>
        <w:spacing w:beforeAutospacing="1" w:afterAutospacing="1" w:line="240" w:lineRule="auto"/>
        <w:rPr>
          <w:lang w:val="en-GB"/>
        </w:rPr>
      </w:pPr>
      <w:r>
        <w:rPr>
          <w:lang w:val="en-GB"/>
        </w:rPr>
        <w:t>Factory-calibrated</w:t>
      </w:r>
    </w:p>
    <w:p w:rsidR="00BC3835" w:rsidRDefault="000D28E6">
      <w:pPr>
        <w:numPr>
          <w:ilvl w:val="0"/>
          <w:numId w:val="3"/>
        </w:numPr>
        <w:shd w:val="clear" w:color="auto" w:fill="FFFFFF"/>
        <w:spacing w:beforeAutospacing="1" w:afterAutospacing="1" w:line="240" w:lineRule="auto"/>
        <w:rPr>
          <w:lang w:val="en-GB"/>
        </w:rPr>
      </w:pPr>
      <w:r>
        <w:rPr>
          <w:lang w:val="en-GB"/>
        </w:rPr>
        <w:t>Includes temperature sensor</w:t>
      </w:r>
    </w:p>
    <w:p w:rsidR="00BC3835" w:rsidRDefault="000D28E6">
      <w:r>
        <w:t xml:space="preserve">Exemplo de como utilizar no site. Esta placa já vem com os </w:t>
      </w:r>
      <w:proofErr w:type="spellStart"/>
      <w:r>
        <w:t>pull-up</w:t>
      </w:r>
      <w:proofErr w:type="spellEnd"/>
      <w:r>
        <w:t xml:space="preserve"> </w:t>
      </w:r>
      <w:proofErr w:type="spellStart"/>
      <w:r>
        <w:t>resistors</w:t>
      </w:r>
      <w:proofErr w:type="spellEnd"/>
      <w:r>
        <w:t xml:space="preserve"> necessários para a comunicação I2C. Por isso pode-se conecta-lo direto a tensão de 3.3V do Arduino.</w:t>
      </w:r>
    </w:p>
    <w:p w:rsidR="00BC3835" w:rsidRDefault="00BC3835"/>
    <w:p w:rsidR="00BC3835" w:rsidRDefault="000D28E6">
      <w:r>
        <w:t>Chip possui um sensor de temperatura e um sensor de pressão atmosférica. Valores de calibração vem gravados em sua memória, os quais devem ser usados na formula do cálculo da pressão. Também se faz necessário obter a temperatura, pois esta influência no cálculo da pressão.</w:t>
      </w:r>
    </w:p>
    <w:p w:rsidR="00BC3835" w:rsidRDefault="000D28E6">
      <w:r>
        <w:t>A partir dos valores de pressão é possível se obter a altura relativa entre dois pontos de pressão, medidos a diferentes altitudes.</w:t>
      </w:r>
    </w:p>
    <w:p w:rsidR="00BC3835" w:rsidRDefault="000D28E6">
      <w:r>
        <w:t>Seguir documentação em:</w:t>
      </w:r>
    </w:p>
    <w:p w:rsidR="00BC3835" w:rsidRDefault="000D28E6">
      <w:r>
        <w:t>https://learn.sparkfun.com/tutorials/bmp180-barometric-pressure-sensor-hookup-?_ga=2.199150631.946609638.1503957659-1388402336.1503957659</w:t>
      </w:r>
    </w:p>
    <w:p w:rsidR="00BC3835" w:rsidRDefault="00BC3835"/>
    <w:p w:rsidR="00BC3835" w:rsidRDefault="000D28E6">
      <w:pPr>
        <w:pStyle w:val="PargrafodaLista"/>
        <w:numPr>
          <w:ilvl w:val="0"/>
          <w:numId w:val="4"/>
        </w:numPr>
        <w:jc w:val="center"/>
        <w:rPr>
          <w:b/>
          <w:sz w:val="24"/>
          <w:lang w:val="en-GB"/>
        </w:rPr>
      </w:pPr>
      <w:r>
        <w:rPr>
          <w:b/>
          <w:sz w:val="24"/>
          <w:lang w:val="en-GB"/>
        </w:rPr>
        <w:t>Logic Level Converter Bi directional - https://www.sparkfun.com/products/12009</w:t>
      </w:r>
    </w:p>
    <w:p w:rsidR="00BC3835" w:rsidRDefault="000D28E6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column">
              <wp:posOffset>1722120</wp:posOffset>
            </wp:positionH>
            <wp:positionV relativeFrom="paragraph">
              <wp:posOffset>431800</wp:posOffset>
            </wp:positionV>
            <wp:extent cx="2514600" cy="3237230"/>
            <wp:effectExtent l="0" t="0" r="0" b="0"/>
            <wp:wrapTopAndBottom/>
            <wp:docPr id="5" name="Picture" descr="C:\Users\Will\AppData\Local\Microsoft\Windows\INetCache\Content.Word\logic level conver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C:\Users\Will\AppData\Local\Microsoft\Windows\INetCache\Content.Word\logic level converter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3237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C3835" w:rsidRDefault="000D28E6">
      <w:r>
        <w:t>Converte o sinal de 3.3V para 5V, ou o contrário. Usado para fazer interfaces de circuitos de 3.3V comunicar com interfaces de circuitos de 5V, e vice-versa.</w:t>
      </w:r>
    </w:p>
    <w:p w:rsidR="00BC3835" w:rsidRDefault="00BC3835"/>
    <w:p w:rsidR="00BC3835" w:rsidRDefault="00BC3835"/>
    <w:p w:rsidR="00BC3835" w:rsidRDefault="00BC3835"/>
    <w:p w:rsidR="00BC3835" w:rsidRDefault="00BC3835"/>
    <w:p w:rsidR="00BC3835" w:rsidRDefault="00BC3835"/>
    <w:p w:rsidR="00BC3835" w:rsidRDefault="00E3763C">
      <w:hyperlink r:id="rId13">
        <w:r w:rsidR="000D28E6">
          <w:rPr>
            <w:rStyle w:val="InternetLink"/>
          </w:rPr>
          <w:t>http://www.starlino.com/imu_guide.html</w:t>
        </w:r>
      </w:hyperlink>
    </w:p>
    <w:p w:rsidR="00BC3835" w:rsidRDefault="00E3763C">
      <w:hyperlink r:id="rId14">
        <w:r w:rsidR="000D28E6">
          <w:rPr>
            <w:rStyle w:val="InternetLink"/>
          </w:rPr>
          <w:t>http://www.starlino.com/imu_kalman_arduino.html</w:t>
        </w:r>
      </w:hyperlink>
    </w:p>
    <w:p w:rsidR="00BC3835" w:rsidRDefault="00E3763C">
      <w:hyperlink r:id="rId15">
        <w:r w:rsidR="000D28E6">
          <w:rPr>
            <w:rStyle w:val="InternetLink"/>
          </w:rPr>
          <w:t>http://www.starlino.com/dcm_tutorial.html</w:t>
        </w:r>
      </w:hyperlink>
    </w:p>
    <w:p w:rsidR="00BC3835" w:rsidRDefault="00E3763C">
      <w:hyperlink r:id="rId16">
        <w:r w:rsidR="000D28E6">
          <w:rPr>
            <w:rStyle w:val="InternetLink"/>
          </w:rPr>
          <w:t>http://web.archive.org/web/20091121085323/http://www.mikroquad.com/bin/view/Research/ComplementaryFilter</w:t>
        </w:r>
      </w:hyperlink>
    </w:p>
    <w:p w:rsidR="00BC3835" w:rsidRDefault="00E3763C">
      <w:hyperlink r:id="rId17">
        <w:r w:rsidR="000D28E6">
          <w:rPr>
            <w:rStyle w:val="InternetLink"/>
          </w:rPr>
          <w:t>http://diydrones.com/profiles/blogs/705844:BlogPost:23188</w:t>
        </w:r>
      </w:hyperlink>
    </w:p>
    <w:p w:rsidR="00BC3835" w:rsidRDefault="00E3763C">
      <w:hyperlink r:id="rId18">
        <w:r w:rsidR="000D28E6">
          <w:rPr>
            <w:rStyle w:val="InternetLink"/>
          </w:rPr>
          <w:t>http://www.olliw.eu/2013/imu-data-fusing/</w:t>
        </w:r>
      </w:hyperlink>
    </w:p>
    <w:p w:rsidR="00BC3835" w:rsidRDefault="00BC3835"/>
    <w:p w:rsidR="00BC3835" w:rsidRDefault="00BC3835"/>
    <w:sectPr w:rsidR="00BC3835">
      <w:pgSz w:w="11906" w:h="16838"/>
      <w:pgMar w:top="1440" w:right="1440" w:bottom="1440" w:left="1440" w:header="0" w:footer="0" w:gutter="0"/>
      <w:cols w:space="720"/>
      <w:formProt w:val="0"/>
      <w:docGrid w:linePitch="360" w:charSpace="-204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jaVu Sans">
    <w:panose1 w:val="020B0603030804020204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panose1 w:val="00000000000000000000"/>
    <w:charset w:val="00"/>
    <w:family w:val="roman"/>
    <w:notTrueType/>
    <w:pitch w:val="default"/>
  </w:font>
  <w:font w:name="inherit">
    <w:altName w:val="Times New Roman"/>
    <w:charset w:val="01"/>
    <w:family w:val="roman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1"/>
    <w:family w:val="roman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4E3731"/>
    <w:multiLevelType w:val="multilevel"/>
    <w:tmpl w:val="22846712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39F82CD9"/>
    <w:multiLevelType w:val="multilevel"/>
    <w:tmpl w:val="7AE2C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" w15:restartNumberingAfterBreak="0">
    <w:nsid w:val="404C58B4"/>
    <w:multiLevelType w:val="multilevel"/>
    <w:tmpl w:val="80B89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58015A49"/>
    <w:multiLevelType w:val="multilevel"/>
    <w:tmpl w:val="ED462FD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646E93"/>
    <w:multiLevelType w:val="multilevel"/>
    <w:tmpl w:val="A1FCE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3835"/>
    <w:rsid w:val="00000028"/>
    <w:rsid w:val="000D28E6"/>
    <w:rsid w:val="002F495B"/>
    <w:rsid w:val="00472A18"/>
    <w:rsid w:val="00834FDA"/>
    <w:rsid w:val="008C2439"/>
    <w:rsid w:val="009C1665"/>
    <w:rsid w:val="00BC3835"/>
    <w:rsid w:val="00E3763C"/>
    <w:rsid w:val="00E80821"/>
    <w:rsid w:val="00EB3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CF88EB"/>
  <w15:docId w15:val="{14315475-DAB3-4519-AC25-7EBB07724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Cs w:val="22"/>
        <w:lang w:val="pt-BR" w:eastAsia="en-US" w:bidi="ar-SA"/>
      </w:rPr>
    </w:rPrDefault>
    <w:pPrDefault>
      <w:pPr>
        <w:spacing w:line="252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uppressAutoHyphens/>
      <w:spacing w:after="160"/>
    </w:pPr>
    <w:rPr>
      <w:color w:val="00000A"/>
      <w:sz w:val="22"/>
    </w:rPr>
  </w:style>
  <w:style w:type="paragraph" w:styleId="Ttulo1">
    <w:name w:val="heading 1"/>
    <w:basedOn w:val="Normal"/>
    <w:next w:val="Normal"/>
    <w:link w:val="Ttulo1Char"/>
    <w:uiPriority w:val="9"/>
    <w:qFormat/>
    <w:rsid w:val="008D68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D683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link w:val="Ttulo3Char"/>
    <w:uiPriority w:val="9"/>
    <w:qFormat/>
    <w:rsid w:val="008065BA"/>
    <w:pPr>
      <w:spacing w:before="280" w:after="280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8D683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3Char">
    <w:name w:val="Título 3 Char"/>
    <w:basedOn w:val="Fontepargpadro"/>
    <w:link w:val="Ttulo3"/>
    <w:uiPriority w:val="9"/>
    <w:rsid w:val="008065BA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customStyle="1" w:styleId="InternetLink">
    <w:name w:val="Internet Link"/>
    <w:basedOn w:val="Fontepargpadro"/>
    <w:uiPriority w:val="99"/>
    <w:unhideWhenUsed/>
    <w:rsid w:val="008D6832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D72F3"/>
    <w:rPr>
      <w:color w:val="808080"/>
      <w:shd w:val="clear" w:color="auto" w:fill="E6E6E6"/>
    </w:rPr>
  </w:style>
  <w:style w:type="character" w:customStyle="1" w:styleId="ListLabel1">
    <w:name w:val="ListLabel 1"/>
    <w:rPr>
      <w:sz w:val="20"/>
    </w:rPr>
  </w:style>
  <w:style w:type="character" w:customStyle="1" w:styleId="Ttulo1Char">
    <w:name w:val="Título 1 Char"/>
    <w:basedOn w:val="Fontepargpadro"/>
    <w:link w:val="Ttulo1"/>
    <w:uiPriority w:val="9"/>
    <w:rsid w:val="008D683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8D683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rsid w:val="008D683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CorpodetextoChar">
    <w:name w:val="Corpo de texto Char"/>
    <w:basedOn w:val="Fontepargpadro"/>
    <w:link w:val="TextBody"/>
    <w:uiPriority w:val="99"/>
    <w:rsid w:val="008D6832"/>
  </w:style>
  <w:style w:type="character" w:styleId="Forte">
    <w:name w:val="Strong"/>
    <w:basedOn w:val="Fontepargpadro"/>
    <w:uiPriority w:val="22"/>
    <w:qFormat/>
    <w:rsid w:val="00002517"/>
    <w:rPr>
      <w:b/>
      <w:bCs/>
    </w:rPr>
  </w:style>
  <w:style w:type="character" w:customStyle="1" w:styleId="ListLabel2">
    <w:name w:val="ListLabel 2"/>
    <w:rPr>
      <w:rFonts w:cs="Symbol"/>
      <w:sz w:val="20"/>
    </w:rPr>
  </w:style>
  <w:style w:type="character" w:customStyle="1" w:styleId="ListLabel3">
    <w:name w:val="ListLabel 3"/>
    <w:rPr>
      <w:rFonts w:cs="Courier New"/>
      <w:sz w:val="20"/>
    </w:rPr>
  </w:style>
  <w:style w:type="character" w:customStyle="1" w:styleId="ListLabel4">
    <w:name w:val="ListLabel 4"/>
    <w:rPr>
      <w:rFonts w:cs="Wingdings"/>
      <w:sz w:val="20"/>
    </w:rPr>
  </w:style>
  <w:style w:type="character" w:customStyle="1" w:styleId="VisitedInternetLink">
    <w:name w:val="Visited Internet Link"/>
    <w:rPr>
      <w:color w:val="800000"/>
      <w:u w:val="single"/>
    </w:rPr>
  </w:style>
  <w:style w:type="character" w:customStyle="1" w:styleId="ListLabel5">
    <w:name w:val="ListLabel 5"/>
    <w:rPr>
      <w:rFonts w:cs="Symbol"/>
      <w:sz w:val="20"/>
    </w:rPr>
  </w:style>
  <w:style w:type="character" w:customStyle="1" w:styleId="ListLabel6">
    <w:name w:val="ListLabel 6"/>
    <w:rPr>
      <w:rFonts w:cs="Courier New"/>
      <w:sz w:val="20"/>
    </w:rPr>
  </w:style>
  <w:style w:type="character" w:customStyle="1" w:styleId="ListLabel7">
    <w:name w:val="ListLabel 7"/>
    <w:rPr>
      <w:rFonts w:cs="Wingdings"/>
      <w:sz w:val="20"/>
    </w:rPr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DejaVu Sans" w:eastAsia="Droid Sans Fallback" w:hAnsi="DejaVu Sans" w:cs="FreeSans"/>
      <w:sz w:val="28"/>
      <w:szCs w:val="28"/>
    </w:rPr>
  </w:style>
  <w:style w:type="paragraph" w:customStyle="1" w:styleId="TextBody">
    <w:name w:val="Text Body"/>
    <w:basedOn w:val="Normal"/>
    <w:link w:val="CorpodetextoChar"/>
    <w:uiPriority w:val="99"/>
    <w:unhideWhenUsed/>
    <w:rsid w:val="008D6832"/>
    <w:pPr>
      <w:spacing w:after="120" w:line="288" w:lineRule="auto"/>
    </w:pPr>
  </w:style>
  <w:style w:type="paragraph" w:styleId="Lista">
    <w:name w:val="List"/>
    <w:basedOn w:val="TextBody"/>
    <w:rPr>
      <w:rFonts w:cs="FreeSans"/>
    </w:rPr>
  </w:style>
  <w:style w:type="paragraph" w:styleId="Legenda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pPr>
      <w:suppressLineNumbers/>
    </w:pPr>
    <w:rPr>
      <w:rFonts w:cs="FreeSans"/>
    </w:rPr>
  </w:style>
  <w:style w:type="paragraph" w:styleId="PargrafodaLista">
    <w:name w:val="List Paragraph"/>
    <w:basedOn w:val="Normal"/>
    <w:uiPriority w:val="34"/>
    <w:qFormat/>
    <w:rsid w:val="00774409"/>
    <w:pPr>
      <w:ind w:left="720"/>
      <w:contextualSpacing/>
    </w:pPr>
  </w:style>
  <w:style w:type="paragraph" w:styleId="Commarcadores">
    <w:name w:val="List Bullet"/>
    <w:basedOn w:val="Normal"/>
    <w:uiPriority w:val="99"/>
    <w:unhideWhenUsed/>
    <w:rsid w:val="008D6832"/>
    <w:pPr>
      <w:contextualSpacing/>
    </w:pPr>
  </w:style>
  <w:style w:type="paragraph" w:styleId="Commarcadores2">
    <w:name w:val="List Bullet 2"/>
    <w:basedOn w:val="Normal"/>
    <w:uiPriority w:val="99"/>
    <w:unhideWhenUsed/>
    <w:rsid w:val="008D6832"/>
    <w:pPr>
      <w:contextualSpacing/>
    </w:pPr>
  </w:style>
  <w:style w:type="paragraph" w:styleId="NormalWeb">
    <w:name w:val="Normal (Web)"/>
    <w:basedOn w:val="Normal"/>
    <w:uiPriority w:val="99"/>
    <w:semiHidden/>
    <w:unhideWhenUsed/>
    <w:rsid w:val="00002517"/>
    <w:pPr>
      <w:suppressAutoHyphens w:val="0"/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6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www.starlino.com/imu_guide.html" TargetMode="External"/><Relationship Id="rId18" Type="http://schemas.openxmlformats.org/officeDocument/2006/relationships/hyperlink" Target="http://www.olliw.eu/2013/imu-data-fusing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diydrones.com/profiles/blogs/705844:BlogPost:23188" TargetMode="External"/><Relationship Id="rId2" Type="http://schemas.openxmlformats.org/officeDocument/2006/relationships/styles" Target="styles.xml"/><Relationship Id="rId16" Type="http://schemas.openxmlformats.org/officeDocument/2006/relationships/hyperlink" Target="http://web.archive.org/web/20091121085323/http://www.mikroquad.com/bin/view/Research/ComplementaryFilter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://www.starlino.com/dcm_tutorial.html" TargetMode="External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www.starlino.com/imu_kalman_arduino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3009</TotalTime>
  <Pages>14</Pages>
  <Words>1507</Words>
  <Characters>8142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Willian Ribeiro</dc:creator>
  <cp:lastModifiedBy>Willian Ribeiro</cp:lastModifiedBy>
  <cp:revision>35</cp:revision>
  <dcterms:created xsi:type="dcterms:W3CDTF">2017-03-17T03:09:00Z</dcterms:created>
  <dcterms:modified xsi:type="dcterms:W3CDTF">2017-11-06T02:33:00Z</dcterms:modified>
  <dc:language>en-GB</dc:language>
</cp:coreProperties>
</file>